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933" w:rsidRDefault="00263933" w:rsidP="00661A30">
      <w:pPr>
        <w:spacing w:after="0"/>
        <w:jc w:val="center"/>
        <w:rPr>
          <w:rFonts w:ascii="Trebuchet MS" w:hAnsi="Trebuchet MS"/>
          <w:sz w:val="36"/>
          <w:szCs w:val="36"/>
          <w:u w:val="single"/>
        </w:rPr>
      </w:pPr>
    </w:p>
    <w:p w:rsidR="00614B47" w:rsidRDefault="00614B47" w:rsidP="00661A30">
      <w:pPr>
        <w:spacing w:after="0"/>
        <w:jc w:val="center"/>
        <w:rPr>
          <w:rFonts w:ascii="Trebuchet MS" w:hAnsi="Trebuchet MS"/>
          <w:sz w:val="36"/>
          <w:szCs w:val="36"/>
          <w:u w:val="single"/>
        </w:rPr>
      </w:pPr>
      <w:r w:rsidRPr="00614B47">
        <w:rPr>
          <w:rFonts w:ascii="Trebuchet MS" w:hAnsi="Trebuchet MS"/>
          <w:sz w:val="36"/>
          <w:szCs w:val="36"/>
          <w:u w:val="single"/>
        </w:rPr>
        <w:t>REGLEMENT INTERIEUR</w:t>
      </w:r>
    </w:p>
    <w:p w:rsidR="00661A30" w:rsidRPr="00661A30" w:rsidRDefault="00661A30" w:rsidP="00661A30">
      <w:pPr>
        <w:spacing w:after="0"/>
        <w:jc w:val="center"/>
        <w:rPr>
          <w:rFonts w:ascii="Trebuchet MS" w:hAnsi="Trebuchet MS"/>
          <w:sz w:val="36"/>
          <w:szCs w:val="36"/>
          <w:u w:val="single"/>
        </w:rPr>
      </w:pPr>
    </w:p>
    <w:p w:rsidR="001427D9" w:rsidRDefault="008A7C63" w:rsidP="001427D9">
      <w:pPr>
        <w:ind w:left="-510"/>
        <w:rPr>
          <w:rFonts w:ascii="Trebuchet MS" w:hAnsi="Trebuchet MS"/>
          <w:b/>
          <w:sz w:val="24"/>
          <w:szCs w:val="24"/>
        </w:rPr>
      </w:pPr>
      <w:r w:rsidRPr="00661A30">
        <w:rPr>
          <w:rFonts w:ascii="Trebuchet MS" w:hAnsi="Trebuchet MS"/>
          <w:b/>
          <w:sz w:val="24"/>
          <w:szCs w:val="24"/>
        </w:rPr>
        <w:t xml:space="preserve">I – DEFINITION </w:t>
      </w:r>
      <w:r w:rsidR="008761BF" w:rsidRPr="00661A30">
        <w:rPr>
          <w:rFonts w:ascii="Trebuchet MS" w:hAnsi="Trebuchet MS"/>
          <w:b/>
          <w:sz w:val="24"/>
          <w:szCs w:val="24"/>
        </w:rPr>
        <w:t>-</w:t>
      </w:r>
      <w:r w:rsidRPr="00661A30">
        <w:rPr>
          <w:rFonts w:ascii="Trebuchet MS" w:hAnsi="Trebuchet MS"/>
          <w:b/>
          <w:sz w:val="24"/>
          <w:szCs w:val="24"/>
        </w:rPr>
        <w:t xml:space="preserve"> OBJECTIFS</w:t>
      </w:r>
      <w:r w:rsidR="00781523" w:rsidRPr="00661A30">
        <w:rPr>
          <w:rFonts w:ascii="Trebuchet MS" w:hAnsi="Trebuchet MS"/>
          <w:b/>
          <w:sz w:val="24"/>
          <w:szCs w:val="24"/>
        </w:rPr>
        <w:t xml:space="preserve"> </w:t>
      </w:r>
      <w:r w:rsidR="00145D66">
        <w:rPr>
          <w:rFonts w:ascii="Trebuchet MS" w:hAnsi="Trebuchet MS"/>
          <w:b/>
          <w:sz w:val="24"/>
          <w:szCs w:val="24"/>
        </w:rPr>
        <w:t>–</w:t>
      </w:r>
      <w:r w:rsidR="008761BF" w:rsidRPr="00661A30">
        <w:rPr>
          <w:rFonts w:ascii="Trebuchet MS" w:hAnsi="Trebuchet MS"/>
          <w:b/>
          <w:sz w:val="24"/>
          <w:szCs w:val="24"/>
        </w:rPr>
        <w:t xml:space="preserve"> </w:t>
      </w:r>
      <w:r w:rsidR="00145D66">
        <w:rPr>
          <w:rFonts w:ascii="Trebuchet MS" w:hAnsi="Trebuchet MS"/>
          <w:b/>
          <w:sz w:val="24"/>
          <w:szCs w:val="24"/>
        </w:rPr>
        <w:t>MO</w:t>
      </w:r>
      <w:r w:rsidR="007F31C5">
        <w:rPr>
          <w:rFonts w:ascii="Trebuchet MS" w:hAnsi="Trebuchet MS"/>
          <w:b/>
          <w:sz w:val="24"/>
          <w:szCs w:val="24"/>
        </w:rPr>
        <w:t>DALITES ET CRITERE</w:t>
      </w:r>
    </w:p>
    <w:p w:rsidR="008A7C63" w:rsidRPr="00661A30" w:rsidRDefault="008A7C63" w:rsidP="001427D9">
      <w:pPr>
        <w:ind w:left="-510"/>
        <w:rPr>
          <w:rFonts w:ascii="Trebuchet MS" w:hAnsi="Trebuchet MS"/>
          <w:b/>
          <w:sz w:val="24"/>
          <w:szCs w:val="24"/>
        </w:rPr>
      </w:pPr>
      <w:r w:rsidRPr="00661A30">
        <w:rPr>
          <w:rFonts w:ascii="Trebuchet MS" w:hAnsi="Trebuchet MS"/>
          <w:b/>
          <w:sz w:val="24"/>
          <w:szCs w:val="24"/>
        </w:rPr>
        <w:sym w:font="Wingdings" w:char="F076"/>
      </w:r>
      <w:r w:rsidRPr="00661A30">
        <w:rPr>
          <w:rFonts w:ascii="Trebuchet MS" w:hAnsi="Trebuchet MS"/>
          <w:b/>
          <w:sz w:val="24"/>
          <w:szCs w:val="24"/>
        </w:rPr>
        <w:t xml:space="preserve"> Définition</w:t>
      </w:r>
    </w:p>
    <w:p w:rsidR="00AB353B" w:rsidRDefault="00781523" w:rsidP="00263933">
      <w:pPr>
        <w:ind w:left="-510" w:right="-510"/>
        <w:jc w:val="both"/>
        <w:rPr>
          <w:rFonts w:ascii="Trebuchet MS" w:hAnsi="Trebuchet MS"/>
          <w:sz w:val="24"/>
          <w:szCs w:val="24"/>
        </w:rPr>
      </w:pPr>
      <w:r>
        <w:rPr>
          <w:rFonts w:ascii="Trebuchet MS" w:hAnsi="Trebuchet MS"/>
          <w:sz w:val="24"/>
          <w:szCs w:val="24"/>
        </w:rPr>
        <w:t>Le</w:t>
      </w:r>
      <w:r w:rsidR="008A7C63">
        <w:rPr>
          <w:rFonts w:ascii="Trebuchet MS" w:hAnsi="Trebuchet MS"/>
          <w:sz w:val="24"/>
          <w:szCs w:val="24"/>
        </w:rPr>
        <w:t xml:space="preserve"> dispositif</w:t>
      </w:r>
      <w:r>
        <w:rPr>
          <w:rFonts w:ascii="Trebuchet MS" w:hAnsi="Trebuchet MS"/>
          <w:sz w:val="24"/>
          <w:szCs w:val="24"/>
        </w:rPr>
        <w:t xml:space="preserve"> </w:t>
      </w:r>
      <w:r w:rsidR="008A7C63">
        <w:rPr>
          <w:rFonts w:ascii="Trebuchet MS" w:hAnsi="Trebuchet MS"/>
          <w:sz w:val="24"/>
          <w:szCs w:val="24"/>
        </w:rPr>
        <w:t>« </w:t>
      </w:r>
      <w:r>
        <w:rPr>
          <w:rFonts w:ascii="Trebuchet MS" w:hAnsi="Trebuchet MS"/>
          <w:sz w:val="24"/>
          <w:szCs w:val="24"/>
        </w:rPr>
        <w:t>fonds de soutien aux Projets d’Initiative Citoyenne</w:t>
      </w:r>
      <w:r w:rsidR="008A7C63">
        <w:rPr>
          <w:rFonts w:ascii="Trebuchet MS" w:hAnsi="Trebuchet MS"/>
          <w:sz w:val="24"/>
          <w:szCs w:val="24"/>
        </w:rPr>
        <w:t> »</w:t>
      </w:r>
      <w:r>
        <w:rPr>
          <w:rFonts w:ascii="Trebuchet MS" w:hAnsi="Trebuchet MS"/>
          <w:sz w:val="24"/>
          <w:szCs w:val="24"/>
        </w:rPr>
        <w:t xml:space="preserve"> est une enveloppe financière accordée dans le cadre de la Politique de la Ville et apportée par la Ville d’Hénin-Beaumont et Conseil Régional des Hauts-de-France.</w:t>
      </w:r>
    </w:p>
    <w:p w:rsidR="00781523" w:rsidRDefault="00AB353B" w:rsidP="00263933">
      <w:pPr>
        <w:ind w:left="-510" w:right="-510"/>
        <w:jc w:val="both"/>
        <w:rPr>
          <w:rFonts w:ascii="Trebuchet MS" w:hAnsi="Trebuchet MS"/>
          <w:sz w:val="24"/>
          <w:szCs w:val="24"/>
        </w:rPr>
      </w:pPr>
      <w:r>
        <w:rPr>
          <w:rFonts w:ascii="Trebuchet MS" w:hAnsi="Trebuchet MS"/>
          <w:sz w:val="24"/>
          <w:szCs w:val="24"/>
        </w:rPr>
        <w:t xml:space="preserve">Il a pour finalité de soutenir les </w:t>
      </w:r>
      <w:r w:rsidR="00C7063F">
        <w:rPr>
          <w:rFonts w:ascii="Trebuchet MS" w:hAnsi="Trebuchet MS"/>
          <w:sz w:val="24"/>
          <w:szCs w:val="24"/>
        </w:rPr>
        <w:t>micro</w:t>
      </w:r>
      <w:r>
        <w:rPr>
          <w:rFonts w:ascii="Trebuchet MS" w:hAnsi="Trebuchet MS"/>
          <w:sz w:val="24"/>
          <w:szCs w:val="24"/>
        </w:rPr>
        <w:t xml:space="preserve">projets portés par les habitants, organisés ou non en association, dans le cadre d’une démarche de développement local. </w:t>
      </w:r>
      <w:r w:rsidR="00C7063F">
        <w:rPr>
          <w:rFonts w:ascii="Trebuchet MS" w:hAnsi="Trebuchet MS"/>
          <w:sz w:val="24"/>
          <w:szCs w:val="24"/>
        </w:rPr>
        <w:t xml:space="preserve">Il vise à la participation effective des habitants à l’animation de l’espace public. </w:t>
      </w:r>
      <w:r w:rsidR="00781523">
        <w:rPr>
          <w:rFonts w:ascii="Trebuchet MS" w:hAnsi="Trebuchet MS"/>
          <w:sz w:val="24"/>
          <w:szCs w:val="24"/>
        </w:rPr>
        <w:t xml:space="preserve">Ce dispositif remplace le Fonds de Participation des habitants. </w:t>
      </w:r>
    </w:p>
    <w:p w:rsidR="00781523" w:rsidRDefault="00781523" w:rsidP="00263933">
      <w:pPr>
        <w:ind w:left="-510" w:right="-510"/>
        <w:jc w:val="both"/>
        <w:rPr>
          <w:rFonts w:ascii="Trebuchet MS" w:hAnsi="Trebuchet MS"/>
          <w:sz w:val="24"/>
          <w:szCs w:val="24"/>
        </w:rPr>
      </w:pPr>
      <w:r>
        <w:rPr>
          <w:rFonts w:ascii="Trebuchet MS" w:hAnsi="Trebuchet MS"/>
          <w:sz w:val="24"/>
          <w:szCs w:val="24"/>
        </w:rPr>
        <w:t>Le fonds est alimenté par</w:t>
      </w:r>
      <w:r w:rsidR="00145D66">
        <w:rPr>
          <w:rFonts w:ascii="Trebuchet MS" w:hAnsi="Trebuchet MS"/>
          <w:sz w:val="24"/>
          <w:szCs w:val="24"/>
        </w:rPr>
        <w:t> </w:t>
      </w:r>
      <w:r>
        <w:rPr>
          <w:rFonts w:ascii="Trebuchet MS" w:hAnsi="Trebuchet MS"/>
          <w:sz w:val="24"/>
          <w:szCs w:val="24"/>
        </w:rPr>
        <w:t xml:space="preserve">: </w:t>
      </w:r>
    </w:p>
    <w:p w:rsidR="001427D9" w:rsidRDefault="001427D9" w:rsidP="001427D9">
      <w:pPr>
        <w:pStyle w:val="Paragraphedeliste"/>
        <w:ind w:left="-510" w:right="-510"/>
        <w:jc w:val="both"/>
        <w:rPr>
          <w:rFonts w:ascii="Trebuchet MS" w:hAnsi="Trebuchet MS"/>
          <w:sz w:val="24"/>
          <w:szCs w:val="24"/>
        </w:rPr>
      </w:pPr>
      <w:r>
        <w:rPr>
          <w:rFonts w:ascii="Trebuchet MS" w:hAnsi="Trebuchet MS"/>
          <w:sz w:val="24"/>
          <w:szCs w:val="24"/>
        </w:rPr>
        <w:t xml:space="preserve">° </w:t>
      </w:r>
      <w:r w:rsidR="00781523">
        <w:rPr>
          <w:rFonts w:ascii="Trebuchet MS" w:hAnsi="Trebuchet MS"/>
          <w:sz w:val="24"/>
          <w:szCs w:val="24"/>
        </w:rPr>
        <w:t>Une subvention de la Ville d’Hénin-Beaumont (50%)</w:t>
      </w:r>
    </w:p>
    <w:p w:rsidR="00781523" w:rsidRPr="001427D9" w:rsidRDefault="001427D9" w:rsidP="001427D9">
      <w:pPr>
        <w:pStyle w:val="Paragraphedeliste"/>
        <w:ind w:left="-510" w:right="-510"/>
        <w:jc w:val="both"/>
        <w:rPr>
          <w:rFonts w:ascii="Trebuchet MS" w:hAnsi="Trebuchet MS"/>
          <w:sz w:val="24"/>
          <w:szCs w:val="24"/>
        </w:rPr>
      </w:pPr>
      <w:r>
        <w:rPr>
          <w:rFonts w:ascii="Trebuchet MS" w:hAnsi="Trebuchet MS"/>
          <w:sz w:val="24"/>
          <w:szCs w:val="24"/>
        </w:rPr>
        <w:t xml:space="preserve">° </w:t>
      </w:r>
      <w:r w:rsidR="00781523" w:rsidRPr="001427D9">
        <w:rPr>
          <w:rFonts w:ascii="Trebuchet MS" w:hAnsi="Trebuchet MS"/>
          <w:sz w:val="24"/>
          <w:szCs w:val="24"/>
        </w:rPr>
        <w:t>Une subvention du Conseil Régional des Hauts-de-France (50%)</w:t>
      </w:r>
    </w:p>
    <w:p w:rsidR="0011413C" w:rsidRPr="0011413C" w:rsidRDefault="00C7063F" w:rsidP="00263933">
      <w:pPr>
        <w:ind w:left="-510" w:right="-510"/>
        <w:rPr>
          <w:rFonts w:ascii="Trebuchet MS" w:hAnsi="Trebuchet MS"/>
          <w:sz w:val="24"/>
          <w:szCs w:val="24"/>
        </w:rPr>
      </w:pPr>
      <w:r>
        <w:rPr>
          <w:rFonts w:ascii="Trebuchet MS" w:hAnsi="Trebuchet MS"/>
          <w:sz w:val="24"/>
          <w:szCs w:val="24"/>
        </w:rPr>
        <w:t>Les quartiers impactés et concernés sont</w:t>
      </w:r>
      <w:r w:rsidR="00145D66">
        <w:rPr>
          <w:rFonts w:ascii="Trebuchet MS" w:hAnsi="Trebuchet MS"/>
          <w:sz w:val="24"/>
          <w:szCs w:val="24"/>
        </w:rPr>
        <w:t> </w:t>
      </w:r>
      <w:r>
        <w:rPr>
          <w:rFonts w:ascii="Trebuchet MS" w:hAnsi="Trebuchet MS"/>
          <w:sz w:val="24"/>
          <w:szCs w:val="24"/>
        </w:rPr>
        <w:t xml:space="preserve">: </w:t>
      </w:r>
    </w:p>
    <w:p w:rsidR="001427D9" w:rsidRDefault="0011413C" w:rsidP="001427D9">
      <w:pPr>
        <w:spacing w:after="0"/>
        <w:ind w:left="-510" w:right="-510" w:hanging="142"/>
        <w:rPr>
          <w:rFonts w:ascii="Trebuchet MS" w:hAnsi="Trebuchet MS"/>
          <w:sz w:val="24"/>
          <w:szCs w:val="24"/>
        </w:rPr>
      </w:pPr>
      <w:r>
        <w:rPr>
          <w:rFonts w:ascii="Trebuchet MS" w:hAnsi="Trebuchet MS"/>
          <w:sz w:val="24"/>
          <w:szCs w:val="24"/>
        </w:rPr>
        <w:t xml:space="preserve"> </w:t>
      </w:r>
      <w:r w:rsidR="00C7063F">
        <w:rPr>
          <w:rFonts w:ascii="Trebuchet MS" w:hAnsi="Trebuchet MS"/>
          <w:sz w:val="24"/>
          <w:szCs w:val="24"/>
        </w:rPr>
        <w:sym w:font="Wingdings" w:char="F0FC"/>
      </w:r>
      <w:r>
        <w:rPr>
          <w:rFonts w:ascii="Trebuchet MS" w:hAnsi="Trebuchet MS"/>
          <w:sz w:val="24"/>
          <w:szCs w:val="24"/>
        </w:rPr>
        <w:t xml:space="preserve"> </w:t>
      </w:r>
      <w:r w:rsidR="00C7063F">
        <w:rPr>
          <w:rFonts w:ascii="Trebuchet MS" w:hAnsi="Trebuchet MS"/>
          <w:sz w:val="24"/>
          <w:szCs w:val="24"/>
        </w:rPr>
        <w:t xml:space="preserve"> La Zac des deux Villes (versant Hénin-Beaumont)</w:t>
      </w:r>
      <w:r w:rsidR="001427D9">
        <w:rPr>
          <w:rFonts w:ascii="Trebuchet MS" w:hAnsi="Trebuchet MS"/>
          <w:sz w:val="24"/>
          <w:szCs w:val="24"/>
        </w:rPr>
        <w:t xml:space="preserve"> </w:t>
      </w:r>
      <w:r w:rsidR="00C7063F">
        <w:rPr>
          <w:rFonts w:ascii="Trebuchet MS" w:hAnsi="Trebuchet MS"/>
          <w:sz w:val="24"/>
          <w:szCs w:val="24"/>
        </w:rPr>
        <w:sym w:font="Wingdings" w:char="F0FC"/>
      </w:r>
      <w:r w:rsidRPr="001427D9">
        <w:rPr>
          <w:rFonts w:ascii="Trebuchet MS" w:hAnsi="Trebuchet MS"/>
          <w:sz w:val="24"/>
          <w:szCs w:val="24"/>
        </w:rPr>
        <w:t xml:space="preserve"> </w:t>
      </w:r>
      <w:r w:rsidR="00C7063F" w:rsidRPr="001427D9">
        <w:rPr>
          <w:rFonts w:ascii="Trebuchet MS" w:hAnsi="Trebuchet MS"/>
          <w:sz w:val="24"/>
          <w:szCs w:val="24"/>
        </w:rPr>
        <w:t xml:space="preserve">Kennedy </w:t>
      </w:r>
      <w:r w:rsidRPr="001427D9">
        <w:rPr>
          <w:rFonts w:ascii="Trebuchet MS" w:hAnsi="Trebuchet MS"/>
          <w:sz w:val="24"/>
          <w:szCs w:val="24"/>
        </w:rPr>
        <w:t xml:space="preserve"> </w:t>
      </w:r>
      <w:r w:rsidR="00C7063F">
        <w:rPr>
          <w:rFonts w:ascii="Trebuchet MS" w:hAnsi="Trebuchet MS"/>
          <w:sz w:val="24"/>
          <w:szCs w:val="24"/>
        </w:rPr>
        <w:sym w:font="Wingdings" w:char="F0FC"/>
      </w:r>
      <w:r w:rsidR="00C7063F" w:rsidRPr="001427D9">
        <w:rPr>
          <w:rFonts w:ascii="Trebuchet MS" w:hAnsi="Trebuchet MS"/>
          <w:sz w:val="24"/>
          <w:szCs w:val="24"/>
        </w:rPr>
        <w:t xml:space="preserve"> Foch </w:t>
      </w:r>
      <w:r w:rsidR="001427D9">
        <w:rPr>
          <w:rFonts w:ascii="Trebuchet MS" w:hAnsi="Trebuchet MS"/>
          <w:sz w:val="24"/>
          <w:szCs w:val="24"/>
        </w:rPr>
        <w:t xml:space="preserve"> </w:t>
      </w:r>
      <w:r w:rsidR="00C7063F">
        <w:rPr>
          <w:rFonts w:ascii="Trebuchet MS" w:hAnsi="Trebuchet MS"/>
          <w:sz w:val="24"/>
          <w:szCs w:val="24"/>
        </w:rPr>
        <w:sym w:font="Wingdings" w:char="F0FC"/>
      </w:r>
      <w:r w:rsidR="00C7063F" w:rsidRPr="001427D9">
        <w:rPr>
          <w:rFonts w:ascii="Trebuchet MS" w:hAnsi="Trebuchet MS"/>
          <w:sz w:val="24"/>
          <w:szCs w:val="24"/>
        </w:rPr>
        <w:t xml:space="preserve"> Fallières </w:t>
      </w:r>
    </w:p>
    <w:p w:rsidR="000F4F75" w:rsidRPr="000F4F75" w:rsidRDefault="001427D9" w:rsidP="000F4F75">
      <w:pPr>
        <w:spacing w:after="0" w:line="360" w:lineRule="auto"/>
        <w:ind w:left="-510" w:right="-510" w:hanging="142"/>
        <w:rPr>
          <w:rFonts w:ascii="Trebuchet MS" w:hAnsi="Trebuchet MS"/>
          <w:sz w:val="24"/>
          <w:szCs w:val="24"/>
        </w:rPr>
      </w:pPr>
      <w:r>
        <w:rPr>
          <w:rFonts w:ascii="Trebuchet MS" w:hAnsi="Trebuchet MS"/>
          <w:sz w:val="24"/>
          <w:szCs w:val="24"/>
        </w:rPr>
        <w:t xml:space="preserve"> </w:t>
      </w:r>
      <w:r w:rsidR="00C7063F">
        <w:rPr>
          <w:rFonts w:ascii="Trebuchet MS" w:hAnsi="Trebuchet MS"/>
          <w:sz w:val="24"/>
          <w:szCs w:val="24"/>
        </w:rPr>
        <w:sym w:font="Wingdings" w:char="F0FC"/>
      </w:r>
      <w:r w:rsidR="00C7063F" w:rsidRPr="001427D9">
        <w:rPr>
          <w:rFonts w:ascii="Trebuchet MS" w:hAnsi="Trebuchet MS"/>
          <w:sz w:val="24"/>
          <w:szCs w:val="24"/>
        </w:rPr>
        <w:t xml:space="preserve"> </w:t>
      </w:r>
      <w:r w:rsidR="0011413C" w:rsidRPr="001427D9">
        <w:rPr>
          <w:rFonts w:ascii="Trebuchet MS" w:hAnsi="Trebuchet MS"/>
          <w:sz w:val="24"/>
          <w:szCs w:val="24"/>
        </w:rPr>
        <w:t xml:space="preserve"> </w:t>
      </w:r>
      <w:r w:rsidR="00C7063F" w:rsidRPr="001427D9">
        <w:rPr>
          <w:rFonts w:ascii="Trebuchet MS" w:hAnsi="Trebuchet MS"/>
          <w:sz w:val="24"/>
          <w:szCs w:val="24"/>
        </w:rPr>
        <w:t xml:space="preserve">Ponchelet </w:t>
      </w:r>
      <w:r>
        <w:rPr>
          <w:rFonts w:ascii="Trebuchet MS" w:hAnsi="Trebuchet MS"/>
          <w:sz w:val="24"/>
          <w:szCs w:val="24"/>
        </w:rPr>
        <w:t xml:space="preserve"> </w:t>
      </w:r>
      <w:r w:rsidR="00C7063F">
        <w:rPr>
          <w:rFonts w:ascii="Trebuchet MS" w:hAnsi="Trebuchet MS"/>
          <w:sz w:val="24"/>
          <w:szCs w:val="24"/>
        </w:rPr>
        <w:sym w:font="Wingdings" w:char="F0FC"/>
      </w:r>
      <w:r w:rsidR="00C7063F" w:rsidRPr="001427D9">
        <w:rPr>
          <w:rFonts w:ascii="Trebuchet MS" w:hAnsi="Trebuchet MS"/>
          <w:sz w:val="24"/>
          <w:szCs w:val="24"/>
        </w:rPr>
        <w:t xml:space="preserve"> Macé-Darcy </w:t>
      </w:r>
      <w:r>
        <w:rPr>
          <w:rFonts w:ascii="Trebuchet MS" w:hAnsi="Trebuchet MS"/>
          <w:sz w:val="24"/>
          <w:szCs w:val="24"/>
        </w:rPr>
        <w:t xml:space="preserve"> </w:t>
      </w:r>
      <w:r w:rsidR="00C7063F">
        <w:rPr>
          <w:rFonts w:ascii="Trebuchet MS" w:hAnsi="Trebuchet MS"/>
          <w:sz w:val="24"/>
          <w:szCs w:val="24"/>
        </w:rPr>
        <w:sym w:font="Wingdings" w:char="F0FC"/>
      </w:r>
      <w:r w:rsidR="00C7063F" w:rsidRPr="001427D9">
        <w:rPr>
          <w:rFonts w:ascii="Trebuchet MS" w:hAnsi="Trebuchet MS"/>
          <w:sz w:val="24"/>
          <w:szCs w:val="24"/>
        </w:rPr>
        <w:t xml:space="preserve"> Margodillot  </w:t>
      </w:r>
      <w:r w:rsidR="00C7063F">
        <w:rPr>
          <w:rFonts w:ascii="Trebuchet MS" w:hAnsi="Trebuchet MS"/>
          <w:sz w:val="24"/>
          <w:szCs w:val="24"/>
        </w:rPr>
        <w:sym w:font="Wingdings" w:char="F0FC"/>
      </w:r>
      <w:r w:rsidR="00C7063F">
        <w:rPr>
          <w:rFonts w:ascii="Trebuchet MS" w:hAnsi="Trebuchet MS"/>
          <w:sz w:val="24"/>
          <w:szCs w:val="24"/>
        </w:rPr>
        <w:t xml:space="preserve"> </w:t>
      </w:r>
      <w:r w:rsidR="0011413C">
        <w:rPr>
          <w:rFonts w:ascii="Trebuchet MS" w:hAnsi="Trebuchet MS"/>
          <w:sz w:val="24"/>
          <w:szCs w:val="24"/>
        </w:rPr>
        <w:t xml:space="preserve"> </w:t>
      </w:r>
      <w:r w:rsidR="00C7063F">
        <w:rPr>
          <w:rFonts w:ascii="Trebuchet MS" w:hAnsi="Trebuchet MS"/>
          <w:sz w:val="24"/>
          <w:szCs w:val="24"/>
        </w:rPr>
        <w:t xml:space="preserve">Le Centre-Ville. </w:t>
      </w:r>
    </w:p>
    <w:p w:rsidR="001427D9" w:rsidRDefault="000F4F75" w:rsidP="00263933">
      <w:pPr>
        <w:ind w:left="-510" w:right="-510"/>
        <w:rPr>
          <w:rFonts w:ascii="Trebuchet MS" w:hAnsi="Trebuchet MS"/>
          <w:b/>
          <w:sz w:val="24"/>
          <w:szCs w:val="24"/>
        </w:rPr>
      </w:pPr>
      <w:r>
        <w:rPr>
          <w:rFonts w:ascii="Trebuchet MS" w:hAnsi="Trebuchet MS"/>
          <w:b/>
          <w:sz w:val="24"/>
          <w:szCs w:val="24"/>
        </w:rPr>
        <w:t>Toutes demandes de microprojets concernant ou impliquant les habitants des quartiers cités ci-dessus est potentiellement éligible.</w:t>
      </w:r>
      <w:r w:rsidR="0011413C" w:rsidRPr="00661A30">
        <w:rPr>
          <w:rFonts w:ascii="Trebuchet MS" w:hAnsi="Trebuchet MS"/>
          <w:b/>
          <w:sz w:val="24"/>
          <w:szCs w:val="24"/>
        </w:rPr>
        <w:tab/>
      </w:r>
    </w:p>
    <w:p w:rsidR="00197C57" w:rsidRPr="00661A30" w:rsidRDefault="0011413C" w:rsidP="00263933">
      <w:pPr>
        <w:ind w:left="-510" w:right="-510"/>
        <w:rPr>
          <w:rFonts w:ascii="Trebuchet MS" w:hAnsi="Trebuchet MS"/>
          <w:b/>
          <w:sz w:val="24"/>
          <w:szCs w:val="24"/>
        </w:rPr>
      </w:pPr>
      <w:r w:rsidRPr="00661A30">
        <w:rPr>
          <w:rFonts w:ascii="Trebuchet MS" w:hAnsi="Trebuchet MS"/>
          <w:b/>
          <w:sz w:val="24"/>
          <w:szCs w:val="24"/>
        </w:rPr>
        <w:sym w:font="Wingdings" w:char="F076"/>
      </w:r>
      <w:r w:rsidRPr="00661A30">
        <w:rPr>
          <w:rFonts w:ascii="Trebuchet MS" w:hAnsi="Trebuchet MS"/>
          <w:b/>
          <w:sz w:val="24"/>
          <w:szCs w:val="24"/>
        </w:rPr>
        <w:t xml:space="preserve"> Les objectifs du fonds de soutien au PIC</w:t>
      </w:r>
    </w:p>
    <w:p w:rsidR="0011413C" w:rsidRDefault="001427D9" w:rsidP="001427D9">
      <w:pPr>
        <w:pStyle w:val="Paragraphedeliste"/>
        <w:ind w:left="-510" w:right="-510"/>
        <w:jc w:val="both"/>
        <w:rPr>
          <w:rFonts w:ascii="Trebuchet MS" w:hAnsi="Trebuchet MS"/>
          <w:sz w:val="24"/>
          <w:szCs w:val="24"/>
        </w:rPr>
      </w:pPr>
      <w:r>
        <w:rPr>
          <w:rFonts w:ascii="Trebuchet MS" w:hAnsi="Trebuchet MS"/>
          <w:sz w:val="24"/>
          <w:szCs w:val="24"/>
        </w:rPr>
        <w:t xml:space="preserve">- </w:t>
      </w:r>
      <w:r w:rsidR="0011413C">
        <w:rPr>
          <w:rFonts w:ascii="Trebuchet MS" w:hAnsi="Trebuchet MS"/>
          <w:sz w:val="24"/>
          <w:szCs w:val="24"/>
        </w:rPr>
        <w:t>Favoriser les prises d’initiatives collectif des habitants par une aide financière souple et rapide</w:t>
      </w:r>
      <w:r w:rsidR="00145D66">
        <w:rPr>
          <w:rFonts w:ascii="Trebuchet MS" w:hAnsi="Trebuchet MS"/>
          <w:sz w:val="24"/>
          <w:szCs w:val="24"/>
        </w:rPr>
        <w:t> </w:t>
      </w:r>
      <w:r w:rsidR="0011413C">
        <w:rPr>
          <w:rFonts w:ascii="Trebuchet MS" w:hAnsi="Trebuchet MS"/>
          <w:sz w:val="24"/>
          <w:szCs w:val="24"/>
        </w:rPr>
        <w:t xml:space="preserve">; </w:t>
      </w:r>
    </w:p>
    <w:p w:rsidR="0011413C" w:rsidRDefault="001427D9" w:rsidP="001427D9">
      <w:pPr>
        <w:pStyle w:val="Paragraphedeliste"/>
        <w:ind w:left="-510" w:right="-510"/>
        <w:jc w:val="both"/>
        <w:rPr>
          <w:rFonts w:ascii="Trebuchet MS" w:hAnsi="Trebuchet MS"/>
          <w:sz w:val="24"/>
          <w:szCs w:val="24"/>
        </w:rPr>
      </w:pPr>
      <w:r>
        <w:rPr>
          <w:rFonts w:ascii="Trebuchet MS" w:hAnsi="Trebuchet MS"/>
          <w:sz w:val="24"/>
          <w:szCs w:val="24"/>
        </w:rPr>
        <w:t xml:space="preserve">- </w:t>
      </w:r>
      <w:r w:rsidR="0011413C">
        <w:rPr>
          <w:rFonts w:ascii="Trebuchet MS" w:hAnsi="Trebuchet MS"/>
          <w:sz w:val="24"/>
          <w:szCs w:val="24"/>
        </w:rPr>
        <w:t>Soutenir ou créer une dynamique de quartier</w:t>
      </w:r>
      <w:r w:rsidR="00145D66">
        <w:rPr>
          <w:rFonts w:ascii="Trebuchet MS" w:hAnsi="Trebuchet MS"/>
          <w:sz w:val="24"/>
          <w:szCs w:val="24"/>
        </w:rPr>
        <w:t> </w:t>
      </w:r>
      <w:r w:rsidR="008761BF">
        <w:rPr>
          <w:rFonts w:ascii="Trebuchet MS" w:hAnsi="Trebuchet MS"/>
          <w:sz w:val="24"/>
          <w:szCs w:val="24"/>
        </w:rPr>
        <w:t xml:space="preserve">; </w:t>
      </w:r>
    </w:p>
    <w:p w:rsidR="008761BF" w:rsidRDefault="001427D9" w:rsidP="001427D9">
      <w:pPr>
        <w:pStyle w:val="Paragraphedeliste"/>
        <w:ind w:left="-510" w:right="-510"/>
        <w:jc w:val="both"/>
        <w:rPr>
          <w:rFonts w:ascii="Trebuchet MS" w:hAnsi="Trebuchet MS"/>
          <w:sz w:val="24"/>
          <w:szCs w:val="24"/>
        </w:rPr>
      </w:pPr>
      <w:r>
        <w:rPr>
          <w:rFonts w:ascii="Trebuchet MS" w:hAnsi="Trebuchet MS"/>
          <w:sz w:val="24"/>
          <w:szCs w:val="24"/>
        </w:rPr>
        <w:t xml:space="preserve">- </w:t>
      </w:r>
      <w:r w:rsidR="008761BF">
        <w:rPr>
          <w:rFonts w:ascii="Trebuchet MS" w:hAnsi="Trebuchet MS"/>
          <w:sz w:val="24"/>
          <w:szCs w:val="24"/>
        </w:rPr>
        <w:t>Renforcer les associations dans leurs actions</w:t>
      </w:r>
      <w:r w:rsidR="00145D66">
        <w:rPr>
          <w:rFonts w:ascii="Trebuchet MS" w:hAnsi="Trebuchet MS"/>
          <w:sz w:val="24"/>
          <w:szCs w:val="24"/>
        </w:rPr>
        <w:t> </w:t>
      </w:r>
      <w:r w:rsidR="008761BF">
        <w:rPr>
          <w:rFonts w:ascii="Trebuchet MS" w:hAnsi="Trebuchet MS"/>
          <w:sz w:val="24"/>
          <w:szCs w:val="24"/>
        </w:rPr>
        <w:t xml:space="preserve">; </w:t>
      </w:r>
    </w:p>
    <w:p w:rsidR="008761BF" w:rsidRDefault="001427D9" w:rsidP="001427D9">
      <w:pPr>
        <w:pStyle w:val="Paragraphedeliste"/>
        <w:ind w:left="-510" w:right="-510"/>
        <w:jc w:val="both"/>
        <w:rPr>
          <w:rFonts w:ascii="Trebuchet MS" w:hAnsi="Trebuchet MS"/>
          <w:sz w:val="24"/>
          <w:szCs w:val="24"/>
        </w:rPr>
      </w:pPr>
      <w:r>
        <w:rPr>
          <w:rFonts w:ascii="Trebuchet MS" w:hAnsi="Trebuchet MS"/>
          <w:sz w:val="24"/>
          <w:szCs w:val="24"/>
        </w:rPr>
        <w:t xml:space="preserve">- </w:t>
      </w:r>
      <w:r w:rsidR="008761BF">
        <w:rPr>
          <w:rFonts w:ascii="Trebuchet MS" w:hAnsi="Trebuchet MS"/>
          <w:sz w:val="24"/>
          <w:szCs w:val="24"/>
        </w:rPr>
        <w:t>Promouvoir les liens et les échanges entres les habitants et les structures associatives</w:t>
      </w:r>
      <w:r w:rsidR="00145D66">
        <w:rPr>
          <w:rFonts w:ascii="Trebuchet MS" w:hAnsi="Trebuchet MS"/>
          <w:sz w:val="24"/>
          <w:szCs w:val="24"/>
        </w:rPr>
        <w:t> </w:t>
      </w:r>
      <w:r w:rsidR="008761BF">
        <w:rPr>
          <w:rFonts w:ascii="Trebuchet MS" w:hAnsi="Trebuchet MS"/>
          <w:sz w:val="24"/>
          <w:szCs w:val="24"/>
        </w:rPr>
        <w:t xml:space="preserve">; </w:t>
      </w:r>
    </w:p>
    <w:p w:rsidR="008761BF" w:rsidRDefault="001427D9" w:rsidP="001427D9">
      <w:pPr>
        <w:pStyle w:val="Paragraphedeliste"/>
        <w:ind w:left="-510" w:right="-510"/>
        <w:jc w:val="both"/>
        <w:rPr>
          <w:rFonts w:ascii="Trebuchet MS" w:hAnsi="Trebuchet MS"/>
          <w:sz w:val="24"/>
          <w:szCs w:val="24"/>
        </w:rPr>
      </w:pPr>
      <w:r>
        <w:rPr>
          <w:rFonts w:ascii="Trebuchet MS" w:hAnsi="Trebuchet MS"/>
          <w:sz w:val="24"/>
          <w:szCs w:val="24"/>
        </w:rPr>
        <w:t xml:space="preserve">- </w:t>
      </w:r>
      <w:r w:rsidR="008761BF">
        <w:rPr>
          <w:rFonts w:ascii="Trebuchet MS" w:hAnsi="Trebuchet MS"/>
          <w:sz w:val="24"/>
          <w:szCs w:val="24"/>
        </w:rPr>
        <w:t>Encourager les capacités individuelles et collectives à s’organiser, monter des projets ponctuels et non finançable par d’autres dispositifs, les argumenter</w:t>
      </w:r>
      <w:r w:rsidR="00145D66">
        <w:rPr>
          <w:rFonts w:ascii="Trebuchet MS" w:hAnsi="Trebuchet MS"/>
          <w:sz w:val="24"/>
          <w:szCs w:val="24"/>
        </w:rPr>
        <w:t> </w:t>
      </w:r>
      <w:r w:rsidR="008761BF">
        <w:rPr>
          <w:rFonts w:ascii="Trebuchet MS" w:hAnsi="Trebuchet MS"/>
          <w:sz w:val="24"/>
          <w:szCs w:val="24"/>
        </w:rPr>
        <w:t xml:space="preserve">; </w:t>
      </w:r>
    </w:p>
    <w:p w:rsidR="008761BF" w:rsidRDefault="001427D9" w:rsidP="001427D9">
      <w:pPr>
        <w:pStyle w:val="Paragraphedeliste"/>
        <w:ind w:left="-510" w:right="-510"/>
        <w:jc w:val="both"/>
        <w:rPr>
          <w:rFonts w:ascii="Trebuchet MS" w:hAnsi="Trebuchet MS"/>
          <w:sz w:val="24"/>
          <w:szCs w:val="24"/>
        </w:rPr>
      </w:pPr>
      <w:r>
        <w:rPr>
          <w:rFonts w:ascii="Trebuchet MS" w:hAnsi="Trebuchet MS"/>
          <w:sz w:val="24"/>
          <w:szCs w:val="24"/>
        </w:rPr>
        <w:t xml:space="preserve">- </w:t>
      </w:r>
      <w:r w:rsidR="008761BF">
        <w:rPr>
          <w:rFonts w:ascii="Trebuchet MS" w:hAnsi="Trebuchet MS"/>
          <w:sz w:val="24"/>
          <w:szCs w:val="24"/>
        </w:rPr>
        <w:t>Répondre en temps réel à des initiatives qui sont essentielles pour le développement social des quartiers de la Ville et la qualité de la vie sociale</w:t>
      </w:r>
      <w:r w:rsidR="00470DD2">
        <w:rPr>
          <w:rFonts w:ascii="Trebuchet MS" w:hAnsi="Trebuchet MS"/>
          <w:sz w:val="24"/>
          <w:szCs w:val="24"/>
        </w:rPr>
        <w:t xml:space="preserve"> ; </w:t>
      </w:r>
    </w:p>
    <w:p w:rsidR="00263933" w:rsidRPr="00053CE5" w:rsidRDefault="001427D9" w:rsidP="001427D9">
      <w:pPr>
        <w:pStyle w:val="Paragraphedeliste"/>
        <w:ind w:left="-510" w:right="-510"/>
        <w:jc w:val="both"/>
        <w:rPr>
          <w:rFonts w:ascii="Trebuchet MS" w:hAnsi="Trebuchet MS"/>
          <w:sz w:val="24"/>
          <w:szCs w:val="24"/>
        </w:rPr>
      </w:pPr>
      <w:r>
        <w:rPr>
          <w:rFonts w:ascii="Trebuchet MS" w:hAnsi="Trebuchet MS"/>
          <w:sz w:val="24"/>
          <w:szCs w:val="24"/>
        </w:rPr>
        <w:t xml:space="preserve">- </w:t>
      </w:r>
      <w:r w:rsidR="008761BF">
        <w:rPr>
          <w:rFonts w:ascii="Trebuchet MS" w:hAnsi="Trebuchet MS"/>
          <w:sz w:val="24"/>
          <w:szCs w:val="24"/>
        </w:rPr>
        <w:t xml:space="preserve">Favoriser la démarche participative et partenariale par la mutualisation des compétences entre associations et habitants. </w:t>
      </w:r>
    </w:p>
    <w:p w:rsidR="008761BF" w:rsidRPr="00AB08C2" w:rsidRDefault="00145D66" w:rsidP="001427D9">
      <w:pPr>
        <w:ind w:left="-510" w:right="-510" w:hanging="57"/>
        <w:rPr>
          <w:rFonts w:ascii="Trebuchet MS" w:hAnsi="Trebuchet MS"/>
          <w:b/>
          <w:sz w:val="24"/>
          <w:szCs w:val="24"/>
        </w:rPr>
      </w:pPr>
      <w:r w:rsidRPr="00AB08C2">
        <w:rPr>
          <w:rFonts w:ascii="Trebuchet MS" w:hAnsi="Trebuchet MS"/>
          <w:b/>
          <w:sz w:val="24"/>
          <w:szCs w:val="24"/>
        </w:rPr>
        <w:sym w:font="Wingdings" w:char="F076"/>
      </w:r>
      <w:r w:rsidRPr="00AB08C2">
        <w:rPr>
          <w:rFonts w:ascii="Trebuchet MS" w:hAnsi="Trebuchet MS"/>
          <w:b/>
          <w:sz w:val="24"/>
          <w:szCs w:val="24"/>
        </w:rPr>
        <w:t xml:space="preserve"> Modalités de financement</w:t>
      </w:r>
    </w:p>
    <w:p w:rsidR="00145D66" w:rsidRPr="008761BF" w:rsidRDefault="00145D66" w:rsidP="00263933">
      <w:pPr>
        <w:ind w:left="-510" w:right="-510"/>
        <w:jc w:val="both"/>
        <w:rPr>
          <w:rFonts w:ascii="Trebuchet MS" w:hAnsi="Trebuchet MS"/>
          <w:sz w:val="24"/>
          <w:szCs w:val="24"/>
        </w:rPr>
      </w:pPr>
      <w:r>
        <w:rPr>
          <w:rFonts w:ascii="Trebuchet MS" w:hAnsi="Trebuchet MS"/>
          <w:sz w:val="24"/>
          <w:szCs w:val="24"/>
        </w:rPr>
        <w:t xml:space="preserve">Les opérations financées par le fonds de soutien au </w:t>
      </w:r>
      <w:r w:rsidR="007F31C5">
        <w:rPr>
          <w:rFonts w:ascii="Trebuchet MS" w:hAnsi="Trebuchet MS"/>
          <w:sz w:val="24"/>
          <w:szCs w:val="24"/>
        </w:rPr>
        <w:t xml:space="preserve">PIC </w:t>
      </w:r>
      <w:r w:rsidR="003E67E6">
        <w:rPr>
          <w:rFonts w:ascii="Trebuchet MS" w:hAnsi="Trebuchet MS"/>
          <w:sz w:val="24"/>
          <w:szCs w:val="24"/>
        </w:rPr>
        <w:t xml:space="preserve">intéressent les champs de la convivialité, de la solidarité, des cultures, des échanges, de la formation d’acteurs impliqués dans les quartiers. </w:t>
      </w:r>
    </w:p>
    <w:p w:rsidR="001B13F3" w:rsidRDefault="003E67E6" w:rsidP="00263933">
      <w:pPr>
        <w:ind w:left="-510" w:right="-510"/>
        <w:jc w:val="both"/>
        <w:rPr>
          <w:rFonts w:ascii="Trebuchet MS" w:hAnsi="Trebuchet MS"/>
          <w:sz w:val="24"/>
          <w:szCs w:val="24"/>
        </w:rPr>
      </w:pPr>
      <w:r>
        <w:rPr>
          <w:rFonts w:ascii="Trebuchet MS" w:hAnsi="Trebuchet MS"/>
          <w:sz w:val="24"/>
          <w:szCs w:val="24"/>
        </w:rPr>
        <w:t>Elles doivent avoir un intérêt collectif, si possible innovant.</w:t>
      </w:r>
    </w:p>
    <w:p w:rsidR="00470DD2" w:rsidRDefault="003E67E6" w:rsidP="00263933">
      <w:pPr>
        <w:ind w:left="-510" w:right="-510"/>
        <w:jc w:val="both"/>
        <w:rPr>
          <w:rFonts w:ascii="Trebuchet MS" w:hAnsi="Trebuchet MS"/>
          <w:sz w:val="24"/>
          <w:szCs w:val="24"/>
        </w:rPr>
      </w:pPr>
      <w:r>
        <w:rPr>
          <w:rFonts w:ascii="Trebuchet MS" w:hAnsi="Trebuchet MS"/>
          <w:sz w:val="24"/>
          <w:szCs w:val="24"/>
        </w:rPr>
        <w:lastRenderedPageBreak/>
        <w:t>Le fonctionnement courant des associations étant exclu,</w:t>
      </w:r>
      <w:r w:rsidR="00960674">
        <w:rPr>
          <w:rFonts w:ascii="Trebuchet MS" w:hAnsi="Trebuchet MS"/>
          <w:sz w:val="24"/>
          <w:szCs w:val="24"/>
        </w:rPr>
        <w:t xml:space="preserve"> le fonds de soutien au PIC ne peut être sollicité que pour des projets spécifi</w:t>
      </w:r>
      <w:r w:rsidR="00470DD2">
        <w:rPr>
          <w:rFonts w:ascii="Trebuchet MS" w:hAnsi="Trebuchet MS"/>
          <w:sz w:val="24"/>
          <w:szCs w:val="24"/>
        </w:rPr>
        <w:t>ques examinés par la commission d’attribution.</w:t>
      </w:r>
    </w:p>
    <w:p w:rsidR="00470DD2" w:rsidRPr="00470DD2" w:rsidRDefault="00470DD2" w:rsidP="00263933">
      <w:pPr>
        <w:ind w:left="-510" w:right="-510"/>
        <w:jc w:val="both"/>
        <w:rPr>
          <w:rFonts w:ascii="Trebuchet MS" w:hAnsi="Trebuchet MS"/>
          <w:b/>
          <w:sz w:val="24"/>
          <w:szCs w:val="24"/>
        </w:rPr>
      </w:pPr>
      <w:r w:rsidRPr="00470DD2">
        <w:rPr>
          <w:rFonts w:ascii="Trebuchet MS" w:hAnsi="Trebuchet MS"/>
          <w:b/>
          <w:sz w:val="24"/>
          <w:szCs w:val="24"/>
        </w:rPr>
        <w:t xml:space="preserve">Le dispositif s’appuie sur des thématiques imposées par le Conseil Régional des Hauts-de-France pour définir l’éligibilité des projets, à savoir : </w:t>
      </w:r>
    </w:p>
    <w:p w:rsidR="003E67E6" w:rsidRPr="00FF405B" w:rsidRDefault="00FF405B" w:rsidP="00053CE5">
      <w:pPr>
        <w:pStyle w:val="Paragraphedeliste"/>
        <w:numPr>
          <w:ilvl w:val="0"/>
          <w:numId w:val="4"/>
        </w:numPr>
        <w:ind w:left="-510" w:right="-510" w:hanging="57"/>
        <w:jc w:val="both"/>
        <w:rPr>
          <w:rFonts w:ascii="Trebuchet MS" w:hAnsi="Trebuchet MS"/>
          <w:b/>
          <w:sz w:val="24"/>
          <w:szCs w:val="24"/>
        </w:rPr>
      </w:pPr>
      <w:r w:rsidRPr="00FF405B">
        <w:rPr>
          <w:rFonts w:ascii="Trebuchet MS" w:hAnsi="Trebuchet MS"/>
          <w:b/>
          <w:sz w:val="24"/>
          <w:szCs w:val="24"/>
        </w:rPr>
        <w:t xml:space="preserve">Insertion par l’économie ; </w:t>
      </w:r>
    </w:p>
    <w:p w:rsidR="00FF405B" w:rsidRPr="00FF405B" w:rsidRDefault="00FF405B" w:rsidP="00053CE5">
      <w:pPr>
        <w:pStyle w:val="Paragraphedeliste"/>
        <w:numPr>
          <w:ilvl w:val="0"/>
          <w:numId w:val="4"/>
        </w:numPr>
        <w:ind w:left="-510" w:right="-510" w:hanging="57"/>
        <w:jc w:val="both"/>
        <w:rPr>
          <w:rFonts w:ascii="Trebuchet MS" w:hAnsi="Trebuchet MS"/>
          <w:b/>
          <w:sz w:val="24"/>
          <w:szCs w:val="24"/>
        </w:rPr>
      </w:pPr>
      <w:r w:rsidRPr="00FF405B">
        <w:rPr>
          <w:rFonts w:ascii="Trebuchet MS" w:hAnsi="Trebuchet MS"/>
          <w:b/>
          <w:sz w:val="24"/>
          <w:szCs w:val="24"/>
        </w:rPr>
        <w:t>Innovation sociale ;</w:t>
      </w:r>
    </w:p>
    <w:p w:rsidR="00FF405B" w:rsidRPr="00FF405B" w:rsidRDefault="00FF405B" w:rsidP="00053CE5">
      <w:pPr>
        <w:pStyle w:val="Paragraphedeliste"/>
        <w:numPr>
          <w:ilvl w:val="0"/>
          <w:numId w:val="4"/>
        </w:numPr>
        <w:ind w:left="-510" w:right="-510" w:hanging="57"/>
        <w:jc w:val="both"/>
        <w:rPr>
          <w:rFonts w:ascii="Trebuchet MS" w:hAnsi="Trebuchet MS"/>
          <w:b/>
          <w:sz w:val="24"/>
          <w:szCs w:val="24"/>
        </w:rPr>
      </w:pPr>
      <w:r w:rsidRPr="00FF405B">
        <w:rPr>
          <w:rFonts w:ascii="Trebuchet MS" w:hAnsi="Trebuchet MS"/>
          <w:b/>
          <w:sz w:val="24"/>
          <w:szCs w:val="24"/>
        </w:rPr>
        <w:t xml:space="preserve">Démocratie numérique et sensibilisation aux usages numériques ; </w:t>
      </w:r>
    </w:p>
    <w:p w:rsidR="00FF405B" w:rsidRPr="00FF405B" w:rsidRDefault="00FF405B" w:rsidP="00053CE5">
      <w:pPr>
        <w:pStyle w:val="Paragraphedeliste"/>
        <w:numPr>
          <w:ilvl w:val="0"/>
          <w:numId w:val="4"/>
        </w:numPr>
        <w:ind w:left="-510" w:right="-510" w:hanging="57"/>
        <w:jc w:val="both"/>
        <w:rPr>
          <w:rFonts w:ascii="Trebuchet MS" w:hAnsi="Trebuchet MS"/>
          <w:b/>
          <w:sz w:val="24"/>
          <w:szCs w:val="24"/>
        </w:rPr>
      </w:pPr>
      <w:r w:rsidRPr="00FF405B">
        <w:rPr>
          <w:rFonts w:ascii="Trebuchet MS" w:hAnsi="Trebuchet MS"/>
          <w:b/>
          <w:sz w:val="24"/>
          <w:szCs w:val="24"/>
        </w:rPr>
        <w:t xml:space="preserve">Transition énergétique et écologiques ; </w:t>
      </w:r>
    </w:p>
    <w:p w:rsidR="00FF405B" w:rsidRPr="00FF405B" w:rsidRDefault="00FF405B" w:rsidP="00053CE5">
      <w:pPr>
        <w:pStyle w:val="Paragraphedeliste"/>
        <w:numPr>
          <w:ilvl w:val="0"/>
          <w:numId w:val="4"/>
        </w:numPr>
        <w:ind w:left="-510" w:right="-510" w:hanging="57"/>
        <w:jc w:val="both"/>
        <w:rPr>
          <w:rFonts w:ascii="Trebuchet MS" w:hAnsi="Trebuchet MS"/>
          <w:b/>
          <w:sz w:val="24"/>
          <w:szCs w:val="24"/>
        </w:rPr>
      </w:pPr>
      <w:r w:rsidRPr="00FF405B">
        <w:rPr>
          <w:rFonts w:ascii="Trebuchet MS" w:hAnsi="Trebuchet MS"/>
          <w:b/>
          <w:sz w:val="24"/>
          <w:szCs w:val="24"/>
        </w:rPr>
        <w:t xml:space="preserve">Valorisation des circuits courts ; </w:t>
      </w:r>
    </w:p>
    <w:p w:rsidR="00FF405B" w:rsidRPr="00FF405B" w:rsidRDefault="00FF405B" w:rsidP="00053CE5">
      <w:pPr>
        <w:pStyle w:val="Paragraphedeliste"/>
        <w:numPr>
          <w:ilvl w:val="0"/>
          <w:numId w:val="4"/>
        </w:numPr>
        <w:ind w:left="-510" w:right="-510" w:hanging="57"/>
        <w:jc w:val="both"/>
        <w:rPr>
          <w:rFonts w:ascii="Trebuchet MS" w:hAnsi="Trebuchet MS"/>
          <w:b/>
          <w:sz w:val="24"/>
          <w:szCs w:val="24"/>
        </w:rPr>
      </w:pPr>
      <w:r w:rsidRPr="00FF405B">
        <w:rPr>
          <w:rFonts w:ascii="Trebuchet MS" w:hAnsi="Trebuchet MS"/>
          <w:b/>
          <w:sz w:val="24"/>
          <w:szCs w:val="24"/>
        </w:rPr>
        <w:t xml:space="preserve">Lutte contre l’isolement notamment des personnes fragiles ; </w:t>
      </w:r>
    </w:p>
    <w:p w:rsidR="00FF405B" w:rsidRPr="00FF405B" w:rsidRDefault="00FF405B" w:rsidP="00053CE5">
      <w:pPr>
        <w:pStyle w:val="Paragraphedeliste"/>
        <w:numPr>
          <w:ilvl w:val="0"/>
          <w:numId w:val="4"/>
        </w:numPr>
        <w:ind w:left="-510" w:right="-510" w:hanging="57"/>
        <w:jc w:val="both"/>
        <w:rPr>
          <w:rFonts w:ascii="Trebuchet MS" w:hAnsi="Trebuchet MS"/>
          <w:b/>
          <w:sz w:val="24"/>
          <w:szCs w:val="24"/>
        </w:rPr>
      </w:pPr>
      <w:r w:rsidRPr="00FF405B">
        <w:rPr>
          <w:rFonts w:ascii="Trebuchet MS" w:hAnsi="Trebuchet MS"/>
          <w:b/>
          <w:sz w:val="24"/>
          <w:szCs w:val="24"/>
        </w:rPr>
        <w:t xml:space="preserve">Lutte contre l’illettrisme ; </w:t>
      </w:r>
    </w:p>
    <w:p w:rsidR="00FF405B" w:rsidRPr="00FF405B" w:rsidRDefault="00FF405B" w:rsidP="00053CE5">
      <w:pPr>
        <w:pStyle w:val="Paragraphedeliste"/>
        <w:numPr>
          <w:ilvl w:val="0"/>
          <w:numId w:val="4"/>
        </w:numPr>
        <w:ind w:left="-510" w:right="-510" w:hanging="57"/>
        <w:jc w:val="both"/>
        <w:rPr>
          <w:rFonts w:ascii="Trebuchet MS" w:hAnsi="Trebuchet MS"/>
          <w:b/>
          <w:sz w:val="24"/>
          <w:szCs w:val="24"/>
        </w:rPr>
      </w:pPr>
      <w:r w:rsidRPr="00FF405B">
        <w:rPr>
          <w:rFonts w:ascii="Trebuchet MS" w:hAnsi="Trebuchet MS"/>
          <w:b/>
          <w:sz w:val="24"/>
          <w:szCs w:val="24"/>
        </w:rPr>
        <w:t>Échanges de savoirs, entraide et soutien scolaire ;</w:t>
      </w:r>
    </w:p>
    <w:p w:rsidR="00FF405B" w:rsidRPr="00FF405B" w:rsidRDefault="00FF405B" w:rsidP="00053CE5">
      <w:pPr>
        <w:pStyle w:val="Paragraphedeliste"/>
        <w:numPr>
          <w:ilvl w:val="0"/>
          <w:numId w:val="4"/>
        </w:numPr>
        <w:ind w:left="-510" w:right="-510" w:hanging="57"/>
        <w:jc w:val="both"/>
        <w:rPr>
          <w:rFonts w:ascii="Trebuchet MS" w:hAnsi="Trebuchet MS"/>
          <w:b/>
          <w:sz w:val="24"/>
          <w:szCs w:val="24"/>
        </w:rPr>
      </w:pPr>
      <w:r w:rsidRPr="00FF405B">
        <w:rPr>
          <w:rFonts w:ascii="Trebuchet MS" w:hAnsi="Trebuchet MS"/>
          <w:b/>
          <w:sz w:val="24"/>
          <w:szCs w:val="24"/>
        </w:rPr>
        <w:t xml:space="preserve">Valorisation et découverte du patrimoine et de l’histoire locale ; </w:t>
      </w:r>
    </w:p>
    <w:p w:rsidR="00FF405B" w:rsidRDefault="00FF405B" w:rsidP="00053CE5">
      <w:pPr>
        <w:pStyle w:val="Paragraphedeliste"/>
        <w:numPr>
          <w:ilvl w:val="0"/>
          <w:numId w:val="4"/>
        </w:numPr>
        <w:ind w:left="-510" w:right="-510" w:hanging="57"/>
        <w:jc w:val="both"/>
        <w:rPr>
          <w:rFonts w:ascii="Trebuchet MS" w:hAnsi="Trebuchet MS"/>
          <w:b/>
          <w:sz w:val="24"/>
          <w:szCs w:val="24"/>
        </w:rPr>
      </w:pPr>
      <w:r w:rsidRPr="00FF405B">
        <w:rPr>
          <w:rFonts w:ascii="Trebuchet MS" w:hAnsi="Trebuchet MS"/>
          <w:b/>
          <w:sz w:val="24"/>
          <w:szCs w:val="24"/>
        </w:rPr>
        <w:t>Création artistique</w:t>
      </w:r>
      <w:r>
        <w:rPr>
          <w:rFonts w:ascii="Trebuchet MS" w:hAnsi="Trebuchet MS"/>
          <w:b/>
          <w:sz w:val="24"/>
          <w:szCs w:val="24"/>
        </w:rPr>
        <w:t> ;</w:t>
      </w:r>
    </w:p>
    <w:p w:rsidR="00053CE5" w:rsidRDefault="00FF405B" w:rsidP="00053CE5">
      <w:pPr>
        <w:ind w:left="-510" w:right="-510"/>
        <w:jc w:val="both"/>
        <w:rPr>
          <w:rFonts w:ascii="Trebuchet MS" w:hAnsi="Trebuchet MS"/>
          <w:sz w:val="24"/>
          <w:szCs w:val="24"/>
        </w:rPr>
      </w:pPr>
      <w:r w:rsidRPr="000F1DDA">
        <w:rPr>
          <w:rFonts w:ascii="Trebuchet MS" w:hAnsi="Trebuchet MS"/>
          <w:sz w:val="24"/>
          <w:szCs w:val="24"/>
        </w:rPr>
        <w:t xml:space="preserve">Dans ce nouveau cadre, les actions n’ayant pas de lien </w:t>
      </w:r>
      <w:r w:rsidR="000F1DDA" w:rsidRPr="000F1DDA">
        <w:rPr>
          <w:rFonts w:ascii="Trebuchet MS" w:hAnsi="Trebuchet MS"/>
          <w:sz w:val="24"/>
          <w:szCs w:val="24"/>
        </w:rPr>
        <w:t xml:space="preserve">avec les thématiques mentionnées ci-dessus et n’ayant pas de lien </w:t>
      </w:r>
      <w:r w:rsidRPr="000F1DDA">
        <w:rPr>
          <w:rFonts w:ascii="Trebuchet MS" w:hAnsi="Trebuchet MS"/>
          <w:sz w:val="24"/>
          <w:szCs w:val="24"/>
        </w:rPr>
        <w:t xml:space="preserve">dans les quartiers </w:t>
      </w:r>
      <w:r w:rsidR="000F1DDA" w:rsidRPr="000F1DDA">
        <w:rPr>
          <w:rFonts w:ascii="Trebuchet MS" w:hAnsi="Trebuchet MS"/>
          <w:sz w:val="24"/>
          <w:szCs w:val="24"/>
        </w:rPr>
        <w:t xml:space="preserve">ne seront pas financées. </w:t>
      </w:r>
      <w:r w:rsidRPr="000F1DDA">
        <w:rPr>
          <w:rFonts w:ascii="Trebuchet MS" w:hAnsi="Trebuchet MS"/>
          <w:sz w:val="24"/>
          <w:szCs w:val="24"/>
        </w:rPr>
        <w:t xml:space="preserve">  </w:t>
      </w:r>
    </w:p>
    <w:p w:rsidR="000F1DDA" w:rsidRPr="000F1DDA" w:rsidRDefault="000F1DDA" w:rsidP="001427D9">
      <w:pPr>
        <w:ind w:left="-510" w:right="-510" w:hanging="57"/>
        <w:jc w:val="both"/>
        <w:rPr>
          <w:rFonts w:ascii="Trebuchet MS" w:hAnsi="Trebuchet MS"/>
          <w:sz w:val="24"/>
          <w:szCs w:val="24"/>
        </w:rPr>
      </w:pPr>
      <w:r>
        <w:rPr>
          <w:rFonts w:ascii="Trebuchet MS" w:hAnsi="Trebuchet MS"/>
          <w:b/>
          <w:sz w:val="24"/>
          <w:szCs w:val="24"/>
        </w:rPr>
        <w:sym w:font="Wingdings" w:char="F076"/>
      </w:r>
      <w:r>
        <w:rPr>
          <w:rFonts w:ascii="Trebuchet MS" w:hAnsi="Trebuchet MS"/>
          <w:b/>
          <w:sz w:val="24"/>
          <w:szCs w:val="24"/>
        </w:rPr>
        <w:t xml:space="preserve"> </w:t>
      </w:r>
      <w:r w:rsidRPr="000F1DDA">
        <w:rPr>
          <w:rFonts w:ascii="Trebuchet MS" w:hAnsi="Trebuchet MS"/>
          <w:b/>
          <w:sz w:val="24"/>
          <w:szCs w:val="24"/>
        </w:rPr>
        <w:t>Les critères de financement par le Fonds</w:t>
      </w:r>
    </w:p>
    <w:p w:rsidR="000F1DDA" w:rsidRPr="000F1DDA" w:rsidRDefault="000F1DDA" w:rsidP="00263933">
      <w:pPr>
        <w:spacing w:after="0"/>
        <w:ind w:left="-510" w:right="-510"/>
        <w:jc w:val="both"/>
        <w:rPr>
          <w:rFonts w:ascii="Trebuchet MS" w:hAnsi="Trebuchet MS"/>
          <w:sz w:val="24"/>
          <w:szCs w:val="24"/>
        </w:rPr>
      </w:pPr>
      <w:r w:rsidRPr="000F1DDA">
        <w:rPr>
          <w:rFonts w:ascii="Trebuchet MS" w:hAnsi="Trebuchet MS"/>
          <w:sz w:val="24"/>
          <w:szCs w:val="24"/>
        </w:rPr>
        <w:t xml:space="preserve">L’accès au </w:t>
      </w:r>
      <w:r>
        <w:rPr>
          <w:rFonts w:ascii="Trebuchet MS" w:hAnsi="Trebuchet MS"/>
          <w:sz w:val="24"/>
          <w:szCs w:val="24"/>
        </w:rPr>
        <w:t>fonds de soutien PIC</w:t>
      </w:r>
      <w:r w:rsidRPr="000F1DDA">
        <w:rPr>
          <w:rFonts w:ascii="Trebuchet MS" w:hAnsi="Trebuchet MS"/>
          <w:sz w:val="24"/>
          <w:szCs w:val="24"/>
        </w:rPr>
        <w:t xml:space="preserve"> est réservé aux habitants d’Hénin-Beaumont (personnes physiques ou bénévoles d’une association ne pouvant être salariées de cette dernière).</w:t>
      </w:r>
    </w:p>
    <w:p w:rsidR="000F1DDA" w:rsidRPr="000F1DDA" w:rsidRDefault="000F1DDA" w:rsidP="00263933">
      <w:pPr>
        <w:ind w:left="-510" w:right="-510"/>
        <w:jc w:val="both"/>
        <w:rPr>
          <w:rFonts w:ascii="Trebuchet MS" w:hAnsi="Trebuchet MS"/>
          <w:sz w:val="24"/>
          <w:szCs w:val="24"/>
        </w:rPr>
      </w:pPr>
      <w:r w:rsidRPr="000F1DDA">
        <w:rPr>
          <w:rFonts w:ascii="Trebuchet MS" w:hAnsi="Trebuchet MS"/>
          <w:sz w:val="24"/>
          <w:szCs w:val="24"/>
        </w:rPr>
        <w:t>Le F</w:t>
      </w:r>
      <w:r>
        <w:rPr>
          <w:rFonts w:ascii="Trebuchet MS" w:hAnsi="Trebuchet MS"/>
          <w:sz w:val="24"/>
          <w:szCs w:val="24"/>
        </w:rPr>
        <w:t>onds</w:t>
      </w:r>
      <w:r w:rsidRPr="000F1DDA">
        <w:rPr>
          <w:rFonts w:ascii="Trebuchet MS" w:hAnsi="Trebuchet MS"/>
          <w:sz w:val="24"/>
          <w:szCs w:val="24"/>
        </w:rPr>
        <w:t xml:space="preserve"> n’est pas destiné à financer des projets portés par des associations déjà fortement subventionnées ; cependant celles-ci peuvent être amenés à accompagner les habitants sur le montage y compris sur les aspects financiers, sur appréciation du Comité de gestion.</w:t>
      </w:r>
    </w:p>
    <w:p w:rsidR="000F1DDA" w:rsidRPr="000F1DDA" w:rsidRDefault="000F1DDA" w:rsidP="00263933">
      <w:pPr>
        <w:ind w:left="-510" w:right="-510"/>
        <w:jc w:val="both"/>
        <w:rPr>
          <w:rFonts w:ascii="Trebuchet MS" w:hAnsi="Trebuchet MS"/>
          <w:sz w:val="24"/>
          <w:szCs w:val="24"/>
        </w:rPr>
      </w:pPr>
      <w:r w:rsidRPr="000F1DDA">
        <w:rPr>
          <w:rFonts w:ascii="Trebuchet MS" w:hAnsi="Trebuchet MS"/>
          <w:sz w:val="24"/>
          <w:szCs w:val="24"/>
        </w:rPr>
        <w:t>Les porteurs doivent être :</w:t>
      </w:r>
    </w:p>
    <w:p w:rsidR="000F1DDA" w:rsidRPr="000F1DDA" w:rsidRDefault="00550A7C" w:rsidP="00053CE5">
      <w:pPr>
        <w:pStyle w:val="Paragraphedeliste"/>
        <w:numPr>
          <w:ilvl w:val="0"/>
          <w:numId w:val="5"/>
        </w:numPr>
        <w:spacing w:after="200" w:line="276" w:lineRule="auto"/>
        <w:ind w:left="-510" w:right="-510" w:hanging="57"/>
        <w:jc w:val="both"/>
        <w:rPr>
          <w:rFonts w:ascii="Trebuchet MS" w:hAnsi="Trebuchet MS"/>
          <w:sz w:val="24"/>
          <w:szCs w:val="24"/>
        </w:rPr>
      </w:pPr>
      <w:r>
        <w:rPr>
          <w:rFonts w:ascii="Trebuchet MS" w:hAnsi="Trebuchet MS"/>
          <w:sz w:val="24"/>
          <w:szCs w:val="24"/>
        </w:rPr>
        <w:t>Représenté par un responsable légal ou tout autres représentants (maximum</w:t>
      </w:r>
      <w:r w:rsidR="000F1DDA" w:rsidRPr="000F1DDA">
        <w:rPr>
          <w:rFonts w:ascii="Trebuchet MS" w:hAnsi="Trebuchet MS"/>
          <w:sz w:val="24"/>
          <w:szCs w:val="24"/>
        </w:rPr>
        <w:t xml:space="preserve"> 3</w:t>
      </w:r>
      <w:r>
        <w:rPr>
          <w:rFonts w:ascii="Trebuchet MS" w:hAnsi="Trebuchet MS"/>
          <w:sz w:val="24"/>
          <w:szCs w:val="24"/>
        </w:rPr>
        <w:t xml:space="preserve"> personnes)</w:t>
      </w:r>
      <w:r w:rsidR="000F1DDA" w:rsidRPr="000F1DDA">
        <w:rPr>
          <w:rFonts w:ascii="Trebuchet MS" w:hAnsi="Trebuchet MS"/>
          <w:sz w:val="24"/>
          <w:szCs w:val="24"/>
        </w:rPr>
        <w:t xml:space="preserve"> et ne doivent pas être domiciliés à la même adresse.</w:t>
      </w:r>
    </w:p>
    <w:p w:rsidR="000F1DDA" w:rsidRPr="000F1DDA" w:rsidRDefault="000F1DDA" w:rsidP="00053CE5">
      <w:pPr>
        <w:pStyle w:val="Paragraphedeliste"/>
        <w:numPr>
          <w:ilvl w:val="0"/>
          <w:numId w:val="5"/>
        </w:numPr>
        <w:spacing w:after="0" w:line="276" w:lineRule="auto"/>
        <w:ind w:left="-510" w:right="-510" w:hanging="57"/>
        <w:jc w:val="both"/>
        <w:rPr>
          <w:rFonts w:ascii="Trebuchet MS" w:hAnsi="Trebuchet MS"/>
          <w:sz w:val="24"/>
          <w:szCs w:val="24"/>
        </w:rPr>
      </w:pPr>
      <w:r w:rsidRPr="000F1DDA">
        <w:rPr>
          <w:rFonts w:ascii="Trebuchet MS" w:hAnsi="Trebuchet MS"/>
          <w:sz w:val="24"/>
          <w:szCs w:val="24"/>
        </w:rPr>
        <w:t xml:space="preserve">Dans le cas de projets portés par des associations, des bénévoles de ces associations, doivent être mobilisés dans le montage et doivent impérativement présenter le projet. </w:t>
      </w:r>
    </w:p>
    <w:p w:rsidR="00550A7C" w:rsidRDefault="000F1DDA" w:rsidP="00550A7C">
      <w:pPr>
        <w:spacing w:after="0"/>
        <w:ind w:left="-510" w:right="-510"/>
        <w:jc w:val="both"/>
      </w:pPr>
      <w:r w:rsidRPr="000F1DDA">
        <w:rPr>
          <w:rFonts w:ascii="Trebuchet MS" w:hAnsi="Trebuchet MS"/>
          <w:sz w:val="24"/>
          <w:szCs w:val="24"/>
        </w:rPr>
        <w:t>Le dossier est présenté devant le Comité de gestion. En cas de collectif d’associations, le dossier est présenté par l’ensemble, mais une seule association recevra les fonds, soit une fois la somme maximum de 1000 euros</w:t>
      </w:r>
      <w:r>
        <w:t xml:space="preserve">. </w:t>
      </w:r>
    </w:p>
    <w:p w:rsidR="00550A7C" w:rsidRPr="00550A7C" w:rsidRDefault="00550A7C" w:rsidP="00550A7C">
      <w:pPr>
        <w:spacing w:after="0"/>
        <w:ind w:left="-510" w:right="-510"/>
        <w:jc w:val="both"/>
        <w:rPr>
          <w:sz w:val="24"/>
          <w:szCs w:val="24"/>
        </w:rPr>
      </w:pPr>
      <w:r w:rsidRPr="00550A7C">
        <w:rPr>
          <w:sz w:val="24"/>
          <w:szCs w:val="24"/>
        </w:rPr>
        <w:t>3.</w:t>
      </w:r>
      <w:r>
        <w:rPr>
          <w:sz w:val="24"/>
          <w:szCs w:val="24"/>
        </w:rPr>
        <w:t xml:space="preserve">      </w:t>
      </w:r>
      <w:r w:rsidRPr="00550A7C">
        <w:rPr>
          <w:rFonts w:ascii="Trebuchet MS" w:hAnsi="Trebuchet MS"/>
          <w:sz w:val="24"/>
          <w:szCs w:val="24"/>
        </w:rPr>
        <w:t>Un projet est unique et ne peut pas faire l’objet d’une reconduction</w:t>
      </w:r>
      <w:r>
        <w:rPr>
          <w:rFonts w:ascii="Trebuchet MS" w:hAnsi="Trebuchet MS"/>
          <w:sz w:val="24"/>
          <w:szCs w:val="24"/>
        </w:rPr>
        <w:t>, d’une année sur l’autre</w:t>
      </w:r>
      <w:r w:rsidRPr="00550A7C">
        <w:rPr>
          <w:rFonts w:ascii="Trebuchet MS" w:hAnsi="Trebuchet MS"/>
          <w:sz w:val="24"/>
          <w:szCs w:val="24"/>
        </w:rPr>
        <w:t>.</w:t>
      </w:r>
    </w:p>
    <w:p w:rsidR="000F1DDA" w:rsidRPr="000F1DDA" w:rsidRDefault="000F1DDA" w:rsidP="00263933">
      <w:pPr>
        <w:spacing w:after="0"/>
        <w:ind w:left="-510" w:right="-510"/>
        <w:jc w:val="both"/>
      </w:pPr>
    </w:p>
    <w:p w:rsidR="00AB08C2" w:rsidRPr="00053CE5" w:rsidRDefault="000F1DDA" w:rsidP="00053CE5">
      <w:pPr>
        <w:ind w:left="-510" w:right="-510"/>
        <w:jc w:val="both"/>
        <w:rPr>
          <w:rFonts w:ascii="Trebuchet MS" w:hAnsi="Trebuchet MS"/>
          <w:sz w:val="24"/>
          <w:szCs w:val="24"/>
        </w:rPr>
      </w:pPr>
      <w:r w:rsidRPr="000F1DDA">
        <w:rPr>
          <w:rFonts w:ascii="Trebuchet MS" w:hAnsi="Trebuchet MS"/>
          <w:sz w:val="24"/>
          <w:szCs w:val="24"/>
        </w:rPr>
        <w:t xml:space="preserve">Un même groupe d’habitants ou d’association ne peut pas avoir plus d’un projet soutenu en cours, ni présenter plus de trois projets par an. </w:t>
      </w:r>
    </w:p>
    <w:p w:rsidR="000F1DDA" w:rsidRPr="000F1DDA" w:rsidRDefault="000F1DDA" w:rsidP="001427D9">
      <w:pPr>
        <w:spacing w:after="0"/>
        <w:ind w:left="-510" w:right="-510" w:hanging="57"/>
        <w:jc w:val="both"/>
        <w:rPr>
          <w:rFonts w:ascii="Trebuchet MS" w:hAnsi="Trebuchet MS"/>
          <w:b/>
          <w:sz w:val="24"/>
          <w:szCs w:val="24"/>
        </w:rPr>
      </w:pPr>
      <w:r>
        <w:rPr>
          <w:rFonts w:ascii="Trebuchet MS" w:hAnsi="Trebuchet MS"/>
          <w:b/>
          <w:sz w:val="24"/>
          <w:szCs w:val="24"/>
        </w:rPr>
        <w:sym w:font="Wingdings" w:char="F076"/>
      </w:r>
      <w:r>
        <w:rPr>
          <w:rFonts w:ascii="Trebuchet MS" w:hAnsi="Trebuchet MS"/>
          <w:b/>
          <w:sz w:val="24"/>
          <w:szCs w:val="24"/>
        </w:rPr>
        <w:t xml:space="preserve"> </w:t>
      </w:r>
      <w:r w:rsidRPr="000F1DDA">
        <w:rPr>
          <w:rFonts w:ascii="Trebuchet MS" w:hAnsi="Trebuchet MS"/>
          <w:b/>
          <w:sz w:val="24"/>
          <w:szCs w:val="24"/>
        </w:rPr>
        <w:t>La procédure de demande de financement</w:t>
      </w:r>
    </w:p>
    <w:p w:rsidR="00B35766" w:rsidRDefault="00B35766" w:rsidP="00053CE5">
      <w:pPr>
        <w:spacing w:after="0"/>
        <w:ind w:left="-510" w:right="-510"/>
        <w:jc w:val="both"/>
        <w:rPr>
          <w:rFonts w:ascii="Trebuchet MS" w:hAnsi="Trebuchet MS"/>
          <w:sz w:val="24"/>
          <w:szCs w:val="24"/>
        </w:rPr>
      </w:pPr>
    </w:p>
    <w:p w:rsidR="00754771" w:rsidRDefault="00754771" w:rsidP="00053CE5">
      <w:pPr>
        <w:spacing w:after="0"/>
        <w:ind w:left="-510" w:right="-510"/>
        <w:jc w:val="both"/>
        <w:rPr>
          <w:rFonts w:ascii="Trebuchet MS" w:hAnsi="Trebuchet MS"/>
          <w:sz w:val="24"/>
          <w:szCs w:val="24"/>
        </w:rPr>
      </w:pPr>
      <w:r w:rsidRPr="000F1DDA">
        <w:rPr>
          <w:rFonts w:ascii="Trebuchet MS" w:hAnsi="Trebuchet MS"/>
          <w:sz w:val="24"/>
          <w:szCs w:val="24"/>
        </w:rPr>
        <w:t xml:space="preserve">Pour solliciter un financement, les porteurs d’un projet doivent suivre la procédure suivante : </w:t>
      </w:r>
    </w:p>
    <w:p w:rsidR="00C35B03" w:rsidRPr="000F1DDA" w:rsidRDefault="00C35B03" w:rsidP="00053CE5">
      <w:pPr>
        <w:spacing w:after="0"/>
        <w:ind w:left="-510" w:right="-510"/>
        <w:jc w:val="both"/>
        <w:rPr>
          <w:rFonts w:ascii="Trebuchet MS" w:hAnsi="Trebuchet MS"/>
          <w:sz w:val="24"/>
          <w:szCs w:val="24"/>
        </w:rPr>
      </w:pPr>
    </w:p>
    <w:p w:rsidR="00754771" w:rsidRPr="000F1DDA" w:rsidRDefault="00754771" w:rsidP="00053CE5">
      <w:pPr>
        <w:pStyle w:val="Paragraphedeliste"/>
        <w:numPr>
          <w:ilvl w:val="0"/>
          <w:numId w:val="6"/>
        </w:numPr>
        <w:spacing w:after="200" w:line="276" w:lineRule="auto"/>
        <w:ind w:left="-510" w:right="-510" w:hanging="57"/>
        <w:jc w:val="both"/>
        <w:rPr>
          <w:rFonts w:ascii="Trebuchet MS" w:hAnsi="Trebuchet MS"/>
          <w:sz w:val="24"/>
          <w:szCs w:val="24"/>
        </w:rPr>
      </w:pPr>
      <w:r w:rsidRPr="000F1DDA">
        <w:rPr>
          <w:rFonts w:ascii="Trebuchet MS" w:hAnsi="Trebuchet MS"/>
          <w:sz w:val="24"/>
          <w:szCs w:val="24"/>
        </w:rPr>
        <w:t xml:space="preserve">Retirer un dossier de demande de financement </w:t>
      </w:r>
      <w:r>
        <w:rPr>
          <w:rFonts w:ascii="Trebuchet MS" w:hAnsi="Trebuchet MS"/>
          <w:sz w:val="24"/>
          <w:szCs w:val="24"/>
        </w:rPr>
        <w:t>du fonds</w:t>
      </w:r>
      <w:r w:rsidRPr="000F1DDA">
        <w:rPr>
          <w:rFonts w:ascii="Trebuchet MS" w:hAnsi="Trebuchet MS"/>
          <w:sz w:val="24"/>
          <w:szCs w:val="24"/>
        </w:rPr>
        <w:t xml:space="preserve"> auprès du référent territorial ou le télécharger sur le site Internet de la ville. </w:t>
      </w:r>
    </w:p>
    <w:p w:rsidR="00754771" w:rsidRPr="000F1DDA" w:rsidRDefault="00754771" w:rsidP="00053CE5">
      <w:pPr>
        <w:pStyle w:val="Paragraphedeliste"/>
        <w:numPr>
          <w:ilvl w:val="0"/>
          <w:numId w:val="6"/>
        </w:numPr>
        <w:spacing w:after="200" w:line="276" w:lineRule="auto"/>
        <w:ind w:left="-510" w:right="-510" w:hanging="57"/>
        <w:jc w:val="both"/>
        <w:rPr>
          <w:rFonts w:ascii="Trebuchet MS" w:hAnsi="Trebuchet MS"/>
          <w:sz w:val="24"/>
          <w:szCs w:val="24"/>
        </w:rPr>
      </w:pPr>
      <w:r w:rsidRPr="000F1DDA">
        <w:rPr>
          <w:rFonts w:ascii="Trebuchet MS" w:hAnsi="Trebuchet MS"/>
          <w:sz w:val="24"/>
          <w:szCs w:val="24"/>
        </w:rPr>
        <w:t>Remplir le dossier et le déposer auprès du service référent, 15 jours révolus avant la réunion du Comité de gestion, ce qui permettra au coordinateur de vérifier la validité mais non de l’opportunité du projet déposé.</w:t>
      </w:r>
    </w:p>
    <w:p w:rsidR="006A60D1" w:rsidRPr="00600398" w:rsidRDefault="00754771" w:rsidP="00600398">
      <w:pPr>
        <w:pStyle w:val="Paragraphedeliste"/>
        <w:numPr>
          <w:ilvl w:val="0"/>
          <w:numId w:val="6"/>
        </w:numPr>
        <w:spacing w:after="200" w:line="276" w:lineRule="auto"/>
        <w:ind w:left="-510" w:right="-510" w:hanging="57"/>
        <w:jc w:val="both"/>
        <w:rPr>
          <w:rFonts w:ascii="Trebuchet MS" w:hAnsi="Trebuchet MS"/>
          <w:sz w:val="24"/>
          <w:szCs w:val="24"/>
        </w:rPr>
      </w:pPr>
      <w:r w:rsidRPr="000F1DDA">
        <w:rPr>
          <w:rFonts w:ascii="Trebuchet MS" w:hAnsi="Trebuchet MS"/>
          <w:sz w:val="24"/>
          <w:szCs w:val="24"/>
        </w:rPr>
        <w:t>Présenter oralement le</w:t>
      </w:r>
      <w:r w:rsidR="00600398">
        <w:rPr>
          <w:rFonts w:ascii="Trebuchet MS" w:hAnsi="Trebuchet MS"/>
          <w:sz w:val="24"/>
          <w:szCs w:val="24"/>
        </w:rPr>
        <w:t>ur projet lors de cette réunion</w:t>
      </w:r>
    </w:p>
    <w:p w:rsidR="006A60D1" w:rsidRDefault="006A60D1" w:rsidP="00600398">
      <w:pPr>
        <w:spacing w:after="0"/>
        <w:ind w:right="-510"/>
        <w:jc w:val="both"/>
        <w:rPr>
          <w:rFonts w:ascii="Trebuchet MS" w:hAnsi="Trebuchet MS"/>
          <w:b/>
          <w:sz w:val="24"/>
          <w:szCs w:val="24"/>
        </w:rPr>
      </w:pPr>
    </w:p>
    <w:p w:rsidR="00754771" w:rsidRDefault="00754771" w:rsidP="001427D9">
      <w:pPr>
        <w:spacing w:after="0"/>
        <w:ind w:left="-510" w:right="-510" w:hanging="57"/>
        <w:jc w:val="both"/>
        <w:rPr>
          <w:rFonts w:ascii="Trebuchet MS" w:hAnsi="Trebuchet MS"/>
          <w:b/>
          <w:sz w:val="24"/>
          <w:szCs w:val="24"/>
        </w:rPr>
      </w:pPr>
      <w:r w:rsidRPr="00754771">
        <w:rPr>
          <w:rFonts w:ascii="Trebuchet MS" w:hAnsi="Trebuchet MS"/>
          <w:b/>
          <w:sz w:val="24"/>
          <w:szCs w:val="24"/>
        </w:rPr>
        <w:sym w:font="Wingdings" w:char="F076"/>
      </w:r>
      <w:r w:rsidRPr="00754771">
        <w:rPr>
          <w:rFonts w:ascii="Trebuchet MS" w:hAnsi="Trebuchet MS"/>
          <w:b/>
          <w:sz w:val="24"/>
          <w:szCs w:val="24"/>
        </w:rPr>
        <w:t xml:space="preserve"> La procédure de versement</w:t>
      </w:r>
    </w:p>
    <w:p w:rsidR="00754771" w:rsidRPr="00754771" w:rsidRDefault="00754771" w:rsidP="00053CE5">
      <w:pPr>
        <w:spacing w:after="0"/>
        <w:ind w:left="-510" w:right="-510"/>
        <w:jc w:val="both"/>
        <w:rPr>
          <w:rFonts w:ascii="Trebuchet MS" w:hAnsi="Trebuchet MS"/>
          <w:b/>
          <w:sz w:val="24"/>
          <w:szCs w:val="24"/>
        </w:rPr>
      </w:pPr>
    </w:p>
    <w:p w:rsidR="00754771" w:rsidRPr="000F1DDA" w:rsidRDefault="00754771" w:rsidP="00053CE5">
      <w:pPr>
        <w:ind w:left="-510" w:right="-510"/>
        <w:jc w:val="both"/>
        <w:rPr>
          <w:rFonts w:ascii="Trebuchet MS" w:hAnsi="Trebuchet MS"/>
          <w:sz w:val="24"/>
          <w:szCs w:val="24"/>
        </w:rPr>
      </w:pPr>
      <w:r w:rsidRPr="000F1DDA">
        <w:rPr>
          <w:rFonts w:ascii="Trebuchet MS" w:hAnsi="Trebuchet MS"/>
          <w:sz w:val="24"/>
          <w:szCs w:val="24"/>
        </w:rPr>
        <w:t xml:space="preserve">L’association gestionnaire du </w:t>
      </w:r>
      <w:r>
        <w:rPr>
          <w:rFonts w:ascii="Trebuchet MS" w:hAnsi="Trebuchet MS"/>
          <w:sz w:val="24"/>
          <w:szCs w:val="24"/>
        </w:rPr>
        <w:t>fonds</w:t>
      </w:r>
      <w:r w:rsidRPr="000F1DDA">
        <w:rPr>
          <w:rFonts w:ascii="Trebuchet MS" w:hAnsi="Trebuchet MS"/>
          <w:sz w:val="24"/>
          <w:szCs w:val="24"/>
        </w:rPr>
        <w:t xml:space="preserve"> assure l’exécution des décisions d’allocation de subvention du Comité de gestion dans les conditions prévues ci-après.</w:t>
      </w:r>
    </w:p>
    <w:p w:rsidR="00754771" w:rsidRPr="000F1DDA" w:rsidRDefault="00754771" w:rsidP="00053CE5">
      <w:pPr>
        <w:spacing w:after="0"/>
        <w:ind w:left="-510" w:right="-510"/>
        <w:jc w:val="both"/>
        <w:rPr>
          <w:rFonts w:ascii="Trebuchet MS" w:hAnsi="Trebuchet MS"/>
          <w:sz w:val="24"/>
          <w:szCs w:val="24"/>
        </w:rPr>
      </w:pPr>
      <w:r w:rsidRPr="000F1DDA">
        <w:rPr>
          <w:rFonts w:ascii="Trebuchet MS" w:hAnsi="Trebuchet MS"/>
          <w:sz w:val="24"/>
          <w:szCs w:val="24"/>
        </w:rPr>
        <w:t xml:space="preserve">• </w:t>
      </w:r>
      <w:r w:rsidRPr="000F1DDA">
        <w:rPr>
          <w:rFonts w:ascii="Trebuchet MS" w:hAnsi="Trebuchet MS"/>
          <w:b/>
          <w:sz w:val="24"/>
          <w:szCs w:val="24"/>
        </w:rPr>
        <w:t>Conditions de paiement</w:t>
      </w:r>
    </w:p>
    <w:p w:rsidR="00754771" w:rsidRDefault="00754771" w:rsidP="00053CE5">
      <w:pPr>
        <w:spacing w:after="0"/>
        <w:ind w:left="-510" w:right="-510"/>
        <w:jc w:val="both"/>
        <w:rPr>
          <w:rFonts w:ascii="Trebuchet MS" w:hAnsi="Trebuchet MS"/>
          <w:sz w:val="24"/>
          <w:szCs w:val="24"/>
        </w:rPr>
      </w:pPr>
      <w:r w:rsidRPr="000F1DDA">
        <w:rPr>
          <w:rFonts w:ascii="Trebuchet MS" w:hAnsi="Trebuchet MS"/>
          <w:sz w:val="24"/>
          <w:szCs w:val="24"/>
        </w:rPr>
        <w:t xml:space="preserve">Le </w:t>
      </w:r>
      <w:r w:rsidR="00C35B03">
        <w:rPr>
          <w:rFonts w:ascii="Trebuchet MS" w:hAnsi="Trebuchet MS"/>
          <w:sz w:val="24"/>
          <w:szCs w:val="24"/>
        </w:rPr>
        <w:t>coordinateur du fonds</w:t>
      </w:r>
      <w:r w:rsidRPr="000F1DDA">
        <w:rPr>
          <w:rFonts w:ascii="Trebuchet MS" w:hAnsi="Trebuchet MS"/>
          <w:sz w:val="24"/>
          <w:szCs w:val="24"/>
        </w:rPr>
        <w:t xml:space="preserve"> transmet à l’association gestionnaire le relevé de décisions, dûment rempli, du comité de gestion signé par son Président. </w:t>
      </w:r>
    </w:p>
    <w:p w:rsidR="00C35B03" w:rsidRPr="000F1DDA" w:rsidRDefault="00C35B03" w:rsidP="00053CE5">
      <w:pPr>
        <w:spacing w:after="0"/>
        <w:ind w:left="-510" w:right="-510"/>
        <w:jc w:val="both"/>
        <w:rPr>
          <w:rFonts w:ascii="Trebuchet MS" w:hAnsi="Trebuchet MS"/>
          <w:sz w:val="24"/>
          <w:szCs w:val="24"/>
        </w:rPr>
      </w:pPr>
    </w:p>
    <w:p w:rsidR="00754771" w:rsidRPr="00C35B03" w:rsidRDefault="00754771" w:rsidP="00053CE5">
      <w:pPr>
        <w:spacing w:after="0"/>
        <w:ind w:left="-510" w:right="-510"/>
        <w:jc w:val="both"/>
        <w:rPr>
          <w:rFonts w:ascii="Trebuchet MS" w:hAnsi="Trebuchet MS"/>
          <w:sz w:val="24"/>
          <w:szCs w:val="24"/>
        </w:rPr>
      </w:pPr>
      <w:r w:rsidRPr="00C35B03">
        <w:rPr>
          <w:rFonts w:ascii="Trebuchet MS" w:hAnsi="Trebuchet MS"/>
          <w:b/>
          <w:sz w:val="24"/>
          <w:szCs w:val="24"/>
        </w:rPr>
        <w:t xml:space="preserve">La fiche projet </w:t>
      </w:r>
      <w:r w:rsidRPr="000F1DDA">
        <w:rPr>
          <w:rFonts w:ascii="Trebuchet MS" w:hAnsi="Trebuchet MS"/>
          <w:sz w:val="24"/>
          <w:szCs w:val="24"/>
        </w:rPr>
        <w:t>ainsi que les éventuels devis sera vérifiée lors du dépôt de dossier et examiné par le comité de gestion</w:t>
      </w:r>
      <w:r w:rsidRPr="000F1DDA">
        <w:rPr>
          <w:rFonts w:ascii="Trebuchet MS" w:hAnsi="Trebuchet MS"/>
          <w:b/>
          <w:color w:val="FFC000" w:themeColor="accent4"/>
          <w:sz w:val="24"/>
          <w:szCs w:val="24"/>
        </w:rPr>
        <w:t xml:space="preserve">.  </w:t>
      </w:r>
      <w:r w:rsidRPr="00C35B03">
        <w:rPr>
          <w:rFonts w:ascii="Trebuchet MS" w:hAnsi="Trebuchet MS"/>
          <w:b/>
          <w:sz w:val="24"/>
          <w:szCs w:val="24"/>
        </w:rPr>
        <w:t xml:space="preserve">En cas de décision favorable, 80% du montant demandé au </w:t>
      </w:r>
      <w:r w:rsidR="00B35766">
        <w:rPr>
          <w:rFonts w:ascii="Trebuchet MS" w:hAnsi="Trebuchet MS"/>
          <w:b/>
          <w:sz w:val="24"/>
          <w:szCs w:val="24"/>
        </w:rPr>
        <w:t>fonds</w:t>
      </w:r>
      <w:r w:rsidRPr="00C35B03">
        <w:rPr>
          <w:rFonts w:ascii="Trebuchet MS" w:hAnsi="Trebuchet MS"/>
          <w:b/>
          <w:sz w:val="24"/>
          <w:szCs w:val="24"/>
        </w:rPr>
        <w:t xml:space="preserve"> sera attribué.</w:t>
      </w:r>
      <w:r w:rsidRPr="00C35B03">
        <w:rPr>
          <w:rFonts w:ascii="Trebuchet MS" w:hAnsi="Trebuchet MS"/>
          <w:sz w:val="24"/>
          <w:szCs w:val="24"/>
        </w:rPr>
        <w:t xml:space="preserve"> </w:t>
      </w:r>
    </w:p>
    <w:p w:rsidR="00754771" w:rsidRPr="000F1DDA" w:rsidRDefault="00754771" w:rsidP="00053CE5">
      <w:pPr>
        <w:spacing w:after="0"/>
        <w:ind w:left="-510" w:right="-510"/>
        <w:jc w:val="both"/>
        <w:rPr>
          <w:rFonts w:ascii="Trebuchet MS" w:hAnsi="Trebuchet MS"/>
          <w:sz w:val="24"/>
          <w:szCs w:val="24"/>
        </w:rPr>
      </w:pPr>
      <w:r w:rsidRPr="00C35B03">
        <w:rPr>
          <w:rFonts w:ascii="Trebuchet MS" w:hAnsi="Trebuchet MS"/>
          <w:b/>
          <w:sz w:val="24"/>
          <w:szCs w:val="24"/>
        </w:rPr>
        <w:t xml:space="preserve">La fiche </w:t>
      </w:r>
      <w:r w:rsidR="00C35B03" w:rsidRPr="00C35B03">
        <w:rPr>
          <w:rFonts w:ascii="Trebuchet MS" w:hAnsi="Trebuchet MS"/>
          <w:b/>
          <w:sz w:val="24"/>
          <w:szCs w:val="24"/>
        </w:rPr>
        <w:t>bilan</w:t>
      </w:r>
      <w:r w:rsidR="00C35B03" w:rsidRPr="00C35B03">
        <w:rPr>
          <w:rFonts w:ascii="Trebuchet MS" w:hAnsi="Trebuchet MS"/>
          <w:sz w:val="24"/>
          <w:szCs w:val="24"/>
        </w:rPr>
        <w:t xml:space="preserve"> ainsi</w:t>
      </w:r>
      <w:r w:rsidRPr="000F1DDA">
        <w:rPr>
          <w:rFonts w:ascii="Trebuchet MS" w:hAnsi="Trebuchet MS"/>
          <w:sz w:val="24"/>
          <w:szCs w:val="24"/>
        </w:rPr>
        <w:t xml:space="preserve"> que tous les justificatifs financiers (factures, tickets de caisses…), les photos et articles de presse éventuels doivent être déposés dans le mois qui suit la validation par le Comité du projet, </w:t>
      </w:r>
      <w:r w:rsidRPr="00C35B03">
        <w:rPr>
          <w:rFonts w:ascii="Trebuchet MS" w:hAnsi="Trebuchet MS"/>
          <w:b/>
          <w:sz w:val="24"/>
          <w:szCs w:val="24"/>
        </w:rPr>
        <w:t>les 20 % du solde sera versé.</w:t>
      </w:r>
    </w:p>
    <w:p w:rsidR="00C35B03" w:rsidRDefault="00754771" w:rsidP="00053CE5">
      <w:pPr>
        <w:ind w:left="-510" w:right="-510"/>
        <w:jc w:val="both"/>
        <w:rPr>
          <w:rFonts w:ascii="Trebuchet MS" w:hAnsi="Trebuchet MS"/>
          <w:sz w:val="24"/>
          <w:szCs w:val="24"/>
        </w:rPr>
      </w:pPr>
      <w:r w:rsidRPr="000F1DDA">
        <w:rPr>
          <w:rFonts w:ascii="Trebuchet MS" w:hAnsi="Trebuchet MS"/>
          <w:sz w:val="24"/>
          <w:szCs w:val="24"/>
        </w:rPr>
        <w:t xml:space="preserve">La date limite de dépôt du bilan sera communiquée aux porteurs dans le courrier de notification de la subvention. Les porteurs de projet n’ayant pas déposé leur bilan dans le temps, sans motif sérieux, ne pourront pas obtenir le solde de la subvention. </w:t>
      </w:r>
    </w:p>
    <w:p w:rsidR="00754771" w:rsidRDefault="00C35B03" w:rsidP="001427D9">
      <w:pPr>
        <w:spacing w:after="0"/>
        <w:ind w:left="-510" w:right="-510" w:hanging="57"/>
        <w:jc w:val="both"/>
        <w:rPr>
          <w:rFonts w:ascii="Trebuchet MS" w:hAnsi="Trebuchet MS"/>
          <w:b/>
          <w:sz w:val="24"/>
          <w:szCs w:val="24"/>
        </w:rPr>
      </w:pPr>
      <w:r w:rsidRPr="00C35B03">
        <w:rPr>
          <w:rFonts w:ascii="Trebuchet MS" w:hAnsi="Trebuchet MS"/>
          <w:b/>
          <w:sz w:val="24"/>
          <w:szCs w:val="24"/>
        </w:rPr>
        <w:sym w:font="Wingdings" w:char="F076"/>
      </w:r>
      <w:r w:rsidRPr="00C35B03">
        <w:rPr>
          <w:rFonts w:ascii="Trebuchet MS" w:hAnsi="Trebuchet MS"/>
          <w:b/>
          <w:sz w:val="24"/>
          <w:szCs w:val="24"/>
        </w:rPr>
        <w:t xml:space="preserve"> </w:t>
      </w:r>
      <w:r>
        <w:rPr>
          <w:rFonts w:ascii="Trebuchet MS" w:hAnsi="Trebuchet MS"/>
          <w:sz w:val="24"/>
          <w:szCs w:val="24"/>
        </w:rPr>
        <w:t xml:space="preserve">La </w:t>
      </w:r>
      <w:r>
        <w:rPr>
          <w:rFonts w:ascii="Trebuchet MS" w:hAnsi="Trebuchet MS"/>
          <w:b/>
          <w:sz w:val="24"/>
          <w:szCs w:val="24"/>
        </w:rPr>
        <w:t>p</w:t>
      </w:r>
      <w:r w:rsidR="00754771" w:rsidRPr="000F1DDA">
        <w:rPr>
          <w:rFonts w:ascii="Trebuchet MS" w:hAnsi="Trebuchet MS"/>
          <w:b/>
          <w:sz w:val="24"/>
          <w:szCs w:val="24"/>
        </w:rPr>
        <w:t>rocédure de paiement</w:t>
      </w:r>
    </w:p>
    <w:p w:rsidR="00C35B03" w:rsidRPr="000F1DDA" w:rsidRDefault="00C35B03" w:rsidP="00053CE5">
      <w:pPr>
        <w:spacing w:after="0"/>
        <w:ind w:left="-510" w:right="-510"/>
        <w:jc w:val="both"/>
        <w:rPr>
          <w:rFonts w:ascii="Trebuchet MS" w:hAnsi="Trebuchet MS"/>
          <w:b/>
          <w:sz w:val="24"/>
          <w:szCs w:val="24"/>
        </w:rPr>
      </w:pPr>
    </w:p>
    <w:p w:rsidR="00754771" w:rsidRPr="000F1DDA" w:rsidRDefault="00754771" w:rsidP="00053CE5">
      <w:pPr>
        <w:spacing w:after="0"/>
        <w:ind w:left="-510" w:right="-510"/>
        <w:jc w:val="both"/>
        <w:rPr>
          <w:rFonts w:ascii="Trebuchet MS" w:hAnsi="Trebuchet MS"/>
          <w:sz w:val="24"/>
          <w:szCs w:val="24"/>
        </w:rPr>
      </w:pPr>
      <w:r w:rsidRPr="000F1DDA">
        <w:rPr>
          <w:rFonts w:ascii="Trebuchet MS" w:hAnsi="Trebuchet MS"/>
          <w:sz w:val="24"/>
          <w:szCs w:val="24"/>
        </w:rPr>
        <w:t>L’association gestionnaire doit effectuer les versements, sous forme de chèque bancaire transmis par le coordonnateur, au porteur désigné contre un reçu dans les quinze jours ouvrés, maximum.</w:t>
      </w:r>
    </w:p>
    <w:p w:rsidR="00754771" w:rsidRPr="000F1DDA" w:rsidRDefault="00754771" w:rsidP="00053CE5">
      <w:pPr>
        <w:spacing w:after="0"/>
        <w:ind w:left="-510" w:right="-510"/>
        <w:jc w:val="both"/>
        <w:rPr>
          <w:rFonts w:ascii="Trebuchet MS" w:hAnsi="Trebuchet MS"/>
          <w:sz w:val="24"/>
          <w:szCs w:val="24"/>
        </w:rPr>
      </w:pPr>
      <w:r w:rsidRPr="000F1DDA">
        <w:rPr>
          <w:rFonts w:ascii="Trebuchet MS" w:hAnsi="Trebuchet MS"/>
          <w:sz w:val="24"/>
          <w:szCs w:val="24"/>
        </w:rPr>
        <w:t xml:space="preserve">Le chèque est à disposition du porteur auprès du référent pendant un mois. Si le porteur de projet n’a pas récupéré son chèque, le Président est informé. Une procédure d’annulation de la subvention sera mise en œuvre par ce dernier. Le Comité de gestion sera informé.  </w:t>
      </w:r>
    </w:p>
    <w:p w:rsidR="00754771" w:rsidRPr="000F1DDA" w:rsidRDefault="00754771" w:rsidP="00053CE5">
      <w:pPr>
        <w:ind w:left="-510" w:right="-510"/>
        <w:jc w:val="both"/>
        <w:rPr>
          <w:rFonts w:ascii="Trebuchet MS" w:hAnsi="Trebuchet MS"/>
          <w:sz w:val="24"/>
          <w:szCs w:val="24"/>
        </w:rPr>
      </w:pPr>
    </w:p>
    <w:p w:rsidR="00754771" w:rsidRDefault="00C35B03" w:rsidP="001427D9">
      <w:pPr>
        <w:spacing w:after="0"/>
        <w:ind w:left="-510" w:right="-510" w:hanging="57"/>
        <w:jc w:val="both"/>
        <w:rPr>
          <w:rFonts w:ascii="Trebuchet MS" w:hAnsi="Trebuchet MS"/>
          <w:b/>
          <w:sz w:val="24"/>
          <w:szCs w:val="24"/>
        </w:rPr>
      </w:pPr>
      <w:r>
        <w:rPr>
          <w:rFonts w:ascii="Trebuchet MS" w:hAnsi="Trebuchet MS"/>
          <w:b/>
          <w:sz w:val="24"/>
          <w:szCs w:val="24"/>
        </w:rPr>
        <w:sym w:font="Wingdings" w:char="F076"/>
      </w:r>
      <w:r>
        <w:rPr>
          <w:rFonts w:ascii="Trebuchet MS" w:hAnsi="Trebuchet MS"/>
          <w:b/>
          <w:sz w:val="24"/>
          <w:szCs w:val="24"/>
        </w:rPr>
        <w:t xml:space="preserve"> </w:t>
      </w:r>
      <w:r w:rsidR="00754771" w:rsidRPr="00C35B03">
        <w:rPr>
          <w:rFonts w:ascii="Trebuchet MS" w:hAnsi="Trebuchet MS"/>
          <w:b/>
          <w:sz w:val="24"/>
          <w:szCs w:val="24"/>
        </w:rPr>
        <w:t>Recouvrement des subventions allouées</w:t>
      </w:r>
    </w:p>
    <w:p w:rsidR="00C35B03" w:rsidRPr="00C35B03" w:rsidRDefault="00C35B03" w:rsidP="00053CE5">
      <w:pPr>
        <w:spacing w:after="0"/>
        <w:ind w:left="-510" w:right="-510"/>
        <w:jc w:val="both"/>
        <w:rPr>
          <w:rFonts w:ascii="Trebuchet MS" w:hAnsi="Trebuchet MS"/>
          <w:b/>
          <w:sz w:val="24"/>
          <w:szCs w:val="24"/>
        </w:rPr>
      </w:pPr>
    </w:p>
    <w:p w:rsidR="000F1DDA" w:rsidRPr="000F1DDA" w:rsidRDefault="00754771" w:rsidP="00053CE5">
      <w:pPr>
        <w:spacing w:after="0"/>
        <w:ind w:left="-510" w:right="-510"/>
        <w:jc w:val="both"/>
        <w:rPr>
          <w:rFonts w:ascii="Trebuchet MS" w:hAnsi="Trebuchet MS"/>
          <w:sz w:val="24"/>
          <w:szCs w:val="24"/>
        </w:rPr>
      </w:pPr>
      <w:r w:rsidRPr="000F1DDA">
        <w:rPr>
          <w:rFonts w:ascii="Trebuchet MS" w:hAnsi="Trebuchet MS"/>
          <w:sz w:val="24"/>
          <w:szCs w:val="24"/>
        </w:rPr>
        <w:t>Les porteurs qui n’auront pas justifié, après lettre de relance du Président du Comité de gestion, de la réalisation de l’action subventionnée ou omis de rembourser les</w:t>
      </w:r>
      <w:r w:rsidR="00053CE5">
        <w:rPr>
          <w:rFonts w:ascii="Trebuchet MS" w:hAnsi="Trebuchet MS"/>
          <w:sz w:val="24"/>
          <w:szCs w:val="24"/>
        </w:rPr>
        <w:t xml:space="preserve"> </w:t>
      </w:r>
      <w:r w:rsidR="000F1DDA" w:rsidRPr="000F1DDA">
        <w:rPr>
          <w:rFonts w:ascii="Trebuchet MS" w:hAnsi="Trebuchet MS"/>
          <w:sz w:val="24"/>
          <w:szCs w:val="24"/>
        </w:rPr>
        <w:t xml:space="preserve">sommes qui leur auraient été indûment versées, recevront une lettre recommandée avec accusé de réception valant mise en demeure de la part de l’association gestionnaire du </w:t>
      </w:r>
      <w:r w:rsidR="00B35766">
        <w:rPr>
          <w:rFonts w:ascii="Trebuchet MS" w:hAnsi="Trebuchet MS"/>
          <w:sz w:val="24"/>
          <w:szCs w:val="24"/>
        </w:rPr>
        <w:t>fonds</w:t>
      </w:r>
      <w:r w:rsidR="000F1DDA" w:rsidRPr="000F1DDA">
        <w:rPr>
          <w:rFonts w:ascii="Trebuchet MS" w:hAnsi="Trebuchet MS"/>
          <w:sz w:val="24"/>
          <w:szCs w:val="24"/>
        </w:rPr>
        <w:t>.</w:t>
      </w:r>
    </w:p>
    <w:p w:rsidR="00225006" w:rsidRPr="00263933" w:rsidRDefault="000F1DDA" w:rsidP="00053CE5">
      <w:pPr>
        <w:spacing w:after="0"/>
        <w:ind w:left="-510" w:right="-510"/>
        <w:jc w:val="both"/>
        <w:rPr>
          <w:rFonts w:ascii="Trebuchet MS" w:hAnsi="Trebuchet MS"/>
          <w:sz w:val="24"/>
          <w:szCs w:val="24"/>
        </w:rPr>
      </w:pPr>
      <w:r w:rsidRPr="000F1DDA">
        <w:rPr>
          <w:rFonts w:ascii="Trebuchet MS" w:hAnsi="Trebuchet MS"/>
          <w:sz w:val="24"/>
          <w:szCs w:val="24"/>
        </w:rPr>
        <w:t xml:space="preserve">Sans préjudice des poursuites légales que la Ville d’Hénin-Beaumont et l’association gestionnaire se réservent le droit de mettre alors en œuvre à l’encontre les porteurs du projet concerné une procédure d’exclusion du </w:t>
      </w:r>
      <w:r w:rsidR="00C35B03">
        <w:rPr>
          <w:rFonts w:ascii="Trebuchet MS" w:hAnsi="Trebuchet MS"/>
          <w:sz w:val="24"/>
          <w:szCs w:val="24"/>
        </w:rPr>
        <w:t>fonds de soutien au PIC</w:t>
      </w:r>
    </w:p>
    <w:p w:rsidR="00053CE5" w:rsidRDefault="00053CE5" w:rsidP="00053CE5">
      <w:pPr>
        <w:spacing w:after="0"/>
        <w:ind w:left="-510" w:right="-510"/>
        <w:jc w:val="both"/>
        <w:rPr>
          <w:rFonts w:ascii="Trebuchet MS" w:hAnsi="Trebuchet MS"/>
          <w:b/>
          <w:sz w:val="24"/>
          <w:szCs w:val="24"/>
        </w:rPr>
      </w:pPr>
    </w:p>
    <w:p w:rsidR="000F1DDA" w:rsidRDefault="00C35B03" w:rsidP="00053CE5">
      <w:pPr>
        <w:spacing w:after="0"/>
        <w:ind w:left="-510" w:right="-510"/>
        <w:jc w:val="both"/>
        <w:rPr>
          <w:rFonts w:ascii="Trebuchet MS" w:hAnsi="Trebuchet MS"/>
          <w:b/>
          <w:sz w:val="24"/>
          <w:szCs w:val="24"/>
        </w:rPr>
      </w:pPr>
      <w:r w:rsidRPr="00C35B03">
        <w:rPr>
          <w:rFonts w:ascii="Trebuchet MS" w:hAnsi="Trebuchet MS"/>
          <w:b/>
          <w:sz w:val="24"/>
          <w:szCs w:val="24"/>
        </w:rPr>
        <w:t>II – LE COMITÉ DE GESTION</w:t>
      </w:r>
    </w:p>
    <w:p w:rsidR="006A60D1" w:rsidRDefault="006A60D1" w:rsidP="001427D9">
      <w:pPr>
        <w:spacing w:after="0"/>
        <w:ind w:right="-510"/>
        <w:jc w:val="both"/>
        <w:rPr>
          <w:rFonts w:ascii="Trebuchet MS" w:hAnsi="Trebuchet MS"/>
          <w:b/>
          <w:sz w:val="24"/>
          <w:szCs w:val="24"/>
        </w:rPr>
      </w:pPr>
    </w:p>
    <w:p w:rsidR="00C35B03" w:rsidRDefault="00922CC6" w:rsidP="006A60D1">
      <w:pPr>
        <w:spacing w:after="0"/>
        <w:ind w:left="-426" w:right="-510" w:hanging="141"/>
        <w:jc w:val="both"/>
        <w:rPr>
          <w:rFonts w:ascii="Trebuchet MS" w:hAnsi="Trebuchet MS"/>
          <w:b/>
          <w:sz w:val="24"/>
          <w:szCs w:val="24"/>
        </w:rPr>
      </w:pPr>
      <w:r>
        <w:rPr>
          <w:rFonts w:ascii="Trebuchet MS" w:hAnsi="Trebuchet MS"/>
          <w:b/>
          <w:sz w:val="24"/>
          <w:szCs w:val="24"/>
        </w:rPr>
        <w:sym w:font="Wingdings" w:char="F076"/>
      </w:r>
      <w:r>
        <w:rPr>
          <w:rFonts w:ascii="Trebuchet MS" w:hAnsi="Trebuchet MS"/>
          <w:b/>
          <w:sz w:val="24"/>
          <w:szCs w:val="24"/>
        </w:rPr>
        <w:t xml:space="preserve"> </w:t>
      </w:r>
      <w:r w:rsidR="00C35B03" w:rsidRPr="00C35B03">
        <w:rPr>
          <w:rFonts w:ascii="Trebuchet MS" w:hAnsi="Trebuchet MS"/>
          <w:b/>
          <w:sz w:val="24"/>
          <w:szCs w:val="24"/>
        </w:rPr>
        <w:t>La compétence territoriale du Comité de Gestion</w:t>
      </w:r>
    </w:p>
    <w:p w:rsidR="00922CC6" w:rsidRPr="00C35B03" w:rsidRDefault="00922CC6" w:rsidP="00053CE5">
      <w:pPr>
        <w:spacing w:after="0"/>
        <w:ind w:left="-510" w:right="-510"/>
        <w:jc w:val="both"/>
        <w:rPr>
          <w:rFonts w:ascii="Trebuchet MS" w:hAnsi="Trebuchet MS"/>
          <w:b/>
          <w:sz w:val="24"/>
          <w:szCs w:val="24"/>
        </w:rPr>
      </w:pPr>
    </w:p>
    <w:p w:rsidR="00C35B03" w:rsidRPr="00C35B03" w:rsidRDefault="00C35B03" w:rsidP="00053CE5">
      <w:pPr>
        <w:ind w:left="-510" w:right="-510"/>
        <w:jc w:val="both"/>
        <w:rPr>
          <w:rFonts w:ascii="Trebuchet MS" w:hAnsi="Trebuchet MS"/>
          <w:sz w:val="24"/>
          <w:szCs w:val="24"/>
        </w:rPr>
      </w:pPr>
      <w:r w:rsidRPr="00C35B03">
        <w:rPr>
          <w:rFonts w:ascii="Trebuchet MS" w:hAnsi="Trebuchet MS"/>
          <w:sz w:val="24"/>
          <w:szCs w:val="24"/>
        </w:rPr>
        <w:t>Il est créé un Comité de gestion, sa compétence territoriale est déterminée par le lieu de résidence des porteurs de projet et non par le lieu de réalisation des projets.</w:t>
      </w:r>
    </w:p>
    <w:p w:rsidR="00C35B03" w:rsidRDefault="00922CC6" w:rsidP="00053CE5">
      <w:pPr>
        <w:tabs>
          <w:tab w:val="left" w:pos="6000"/>
        </w:tabs>
        <w:ind w:left="-510" w:right="-510"/>
        <w:jc w:val="both"/>
        <w:rPr>
          <w:rFonts w:ascii="Trebuchet MS" w:hAnsi="Trebuchet MS"/>
          <w:b/>
          <w:sz w:val="24"/>
          <w:szCs w:val="24"/>
        </w:rPr>
      </w:pPr>
      <w:r>
        <w:rPr>
          <w:rFonts w:ascii="Trebuchet MS" w:hAnsi="Trebuchet MS"/>
          <w:b/>
          <w:sz w:val="24"/>
          <w:szCs w:val="24"/>
        </w:rPr>
        <w:sym w:font="Wingdings" w:char="F076"/>
      </w:r>
      <w:r>
        <w:rPr>
          <w:rFonts w:ascii="Trebuchet MS" w:hAnsi="Trebuchet MS"/>
          <w:b/>
          <w:sz w:val="24"/>
          <w:szCs w:val="24"/>
        </w:rPr>
        <w:t xml:space="preserve"> </w:t>
      </w:r>
      <w:r w:rsidR="00C35B03" w:rsidRPr="00C35B03">
        <w:rPr>
          <w:rFonts w:ascii="Trebuchet MS" w:hAnsi="Trebuchet MS"/>
          <w:b/>
          <w:sz w:val="24"/>
          <w:szCs w:val="24"/>
        </w:rPr>
        <w:t>La composition du Comité de gestion</w:t>
      </w:r>
    </w:p>
    <w:p w:rsidR="001427D9" w:rsidRDefault="00922CC6" w:rsidP="001427D9">
      <w:pPr>
        <w:tabs>
          <w:tab w:val="left" w:pos="6000"/>
        </w:tabs>
        <w:ind w:left="-510" w:right="-510"/>
        <w:jc w:val="both"/>
        <w:rPr>
          <w:rFonts w:ascii="Trebuchet MS" w:hAnsi="Trebuchet MS"/>
          <w:sz w:val="24"/>
          <w:szCs w:val="24"/>
        </w:rPr>
      </w:pPr>
      <w:r w:rsidRPr="00922CC6">
        <w:rPr>
          <w:rFonts w:ascii="Trebuchet MS" w:hAnsi="Trebuchet MS"/>
          <w:sz w:val="24"/>
          <w:szCs w:val="24"/>
        </w:rPr>
        <w:t xml:space="preserve">Le Comité de gestion est chargé, dans le respect de la convention de gestion signée entre l’association gestionnaire et le conseil régional des Hauts-de-France, de : </w:t>
      </w:r>
    </w:p>
    <w:p w:rsidR="001427D9" w:rsidRDefault="001427D9" w:rsidP="001427D9">
      <w:pPr>
        <w:tabs>
          <w:tab w:val="left" w:pos="6000"/>
        </w:tabs>
        <w:spacing w:after="0"/>
        <w:ind w:left="-510" w:right="-510"/>
        <w:jc w:val="both"/>
        <w:rPr>
          <w:rFonts w:ascii="Trebuchet MS" w:hAnsi="Trebuchet MS"/>
          <w:sz w:val="24"/>
          <w:szCs w:val="24"/>
        </w:rPr>
      </w:pPr>
      <w:r>
        <w:rPr>
          <w:rFonts w:ascii="Trebuchet MS" w:hAnsi="Trebuchet MS"/>
          <w:sz w:val="24"/>
          <w:szCs w:val="24"/>
        </w:rPr>
        <w:t xml:space="preserve">. </w:t>
      </w:r>
      <w:r w:rsidR="00922CC6" w:rsidRPr="001427D9">
        <w:rPr>
          <w:rFonts w:ascii="Trebuchet MS" w:hAnsi="Trebuchet MS"/>
          <w:sz w:val="24"/>
          <w:szCs w:val="24"/>
        </w:rPr>
        <w:t>Définir les règles d’utilisation du fonds,</w:t>
      </w:r>
    </w:p>
    <w:p w:rsidR="001427D9" w:rsidRDefault="001427D9" w:rsidP="001427D9">
      <w:pPr>
        <w:tabs>
          <w:tab w:val="left" w:pos="6000"/>
        </w:tabs>
        <w:spacing w:after="0"/>
        <w:ind w:left="-510" w:right="-510"/>
        <w:jc w:val="both"/>
        <w:rPr>
          <w:rFonts w:ascii="Trebuchet MS" w:hAnsi="Trebuchet MS"/>
          <w:sz w:val="24"/>
          <w:szCs w:val="24"/>
        </w:rPr>
      </w:pPr>
      <w:r>
        <w:rPr>
          <w:rFonts w:ascii="Trebuchet MS" w:hAnsi="Trebuchet MS"/>
          <w:sz w:val="24"/>
          <w:szCs w:val="24"/>
        </w:rPr>
        <w:lastRenderedPageBreak/>
        <w:t xml:space="preserve">. </w:t>
      </w:r>
      <w:r w:rsidR="00922CC6" w:rsidRPr="001427D9">
        <w:rPr>
          <w:rFonts w:ascii="Trebuchet MS" w:hAnsi="Trebuchet MS"/>
          <w:sz w:val="24"/>
          <w:szCs w:val="24"/>
        </w:rPr>
        <w:t>Examiner les projets présentés,</w:t>
      </w:r>
    </w:p>
    <w:p w:rsidR="001427D9" w:rsidRDefault="001427D9" w:rsidP="001427D9">
      <w:pPr>
        <w:tabs>
          <w:tab w:val="left" w:pos="6000"/>
        </w:tabs>
        <w:spacing w:after="0"/>
        <w:ind w:left="-510" w:right="-510"/>
        <w:jc w:val="both"/>
        <w:rPr>
          <w:rFonts w:ascii="Trebuchet MS" w:hAnsi="Trebuchet MS"/>
          <w:sz w:val="24"/>
          <w:szCs w:val="24"/>
        </w:rPr>
      </w:pPr>
      <w:r>
        <w:rPr>
          <w:rFonts w:ascii="Trebuchet MS" w:hAnsi="Trebuchet MS"/>
          <w:sz w:val="24"/>
          <w:szCs w:val="24"/>
        </w:rPr>
        <w:t xml:space="preserve">. </w:t>
      </w:r>
      <w:r w:rsidR="00922CC6" w:rsidRPr="001427D9">
        <w:rPr>
          <w:rFonts w:ascii="Trebuchet MS" w:hAnsi="Trebuchet MS"/>
          <w:sz w:val="24"/>
          <w:szCs w:val="24"/>
        </w:rPr>
        <w:t>Déclarer ou non la recevabilité pour un émargement sur le fonds de soutien au PIC,</w:t>
      </w:r>
    </w:p>
    <w:p w:rsidR="00922CC6" w:rsidRPr="001427D9" w:rsidRDefault="001427D9" w:rsidP="001427D9">
      <w:pPr>
        <w:tabs>
          <w:tab w:val="left" w:pos="6000"/>
        </w:tabs>
        <w:ind w:left="-510" w:right="-510"/>
        <w:jc w:val="both"/>
        <w:rPr>
          <w:rFonts w:ascii="Trebuchet MS" w:hAnsi="Trebuchet MS"/>
          <w:sz w:val="24"/>
          <w:szCs w:val="24"/>
        </w:rPr>
      </w:pPr>
      <w:r>
        <w:rPr>
          <w:rFonts w:ascii="Trebuchet MS" w:hAnsi="Trebuchet MS"/>
          <w:sz w:val="24"/>
          <w:szCs w:val="24"/>
        </w:rPr>
        <w:t xml:space="preserve">. </w:t>
      </w:r>
      <w:r w:rsidR="00922CC6" w:rsidRPr="001427D9">
        <w:rPr>
          <w:rFonts w:ascii="Trebuchet MS" w:hAnsi="Trebuchet MS"/>
          <w:sz w:val="24"/>
          <w:szCs w:val="24"/>
        </w:rPr>
        <w:t>Fixer le montant de l’aide apportée en référence au présent règlement.</w:t>
      </w:r>
    </w:p>
    <w:p w:rsidR="00664CE8" w:rsidRDefault="00664CE8" w:rsidP="006A60D1">
      <w:pPr>
        <w:spacing w:after="0"/>
        <w:ind w:left="-510" w:right="-510" w:hanging="341"/>
        <w:jc w:val="both"/>
        <w:rPr>
          <w:rFonts w:ascii="Trebuchet MS" w:hAnsi="Trebuchet MS"/>
          <w:sz w:val="24"/>
          <w:szCs w:val="24"/>
        </w:rPr>
      </w:pPr>
      <w:r>
        <w:rPr>
          <w:rFonts w:ascii="Trebuchet MS" w:hAnsi="Trebuchet MS"/>
          <w:sz w:val="24"/>
          <w:szCs w:val="24"/>
        </w:rPr>
        <w:t xml:space="preserve">  </w:t>
      </w:r>
      <w:r w:rsidR="00C35B03" w:rsidRPr="00C35B03">
        <w:rPr>
          <w:rFonts w:ascii="Trebuchet MS" w:hAnsi="Trebuchet MS"/>
          <w:sz w:val="24"/>
          <w:szCs w:val="24"/>
        </w:rPr>
        <w:t xml:space="preserve">Le Comité de gestion du </w:t>
      </w:r>
      <w:r w:rsidR="00B35766">
        <w:rPr>
          <w:rFonts w:ascii="Trebuchet MS" w:hAnsi="Trebuchet MS"/>
          <w:sz w:val="24"/>
          <w:szCs w:val="24"/>
        </w:rPr>
        <w:t>fonds</w:t>
      </w:r>
      <w:r w:rsidR="00C35B03" w:rsidRPr="00C35B03">
        <w:rPr>
          <w:rFonts w:ascii="Trebuchet MS" w:hAnsi="Trebuchet MS"/>
          <w:sz w:val="24"/>
          <w:szCs w:val="24"/>
        </w:rPr>
        <w:t xml:space="preserve"> est composé de </w:t>
      </w:r>
      <w:r w:rsidR="006A60D1">
        <w:rPr>
          <w:rFonts w:ascii="Trebuchet MS" w:hAnsi="Trebuchet MS"/>
          <w:sz w:val="24"/>
          <w:szCs w:val="24"/>
        </w:rPr>
        <w:t>huit membres</w:t>
      </w:r>
      <w:r w:rsidR="006A60D1" w:rsidRPr="00C35B03">
        <w:rPr>
          <w:rFonts w:ascii="Trebuchet MS" w:hAnsi="Trebuchet MS"/>
          <w:sz w:val="24"/>
          <w:szCs w:val="24"/>
        </w:rPr>
        <w:t xml:space="preserve"> :</w:t>
      </w:r>
    </w:p>
    <w:p w:rsidR="006A60D1" w:rsidRDefault="006A60D1" w:rsidP="006A60D1">
      <w:pPr>
        <w:spacing w:after="0"/>
        <w:ind w:left="-510" w:right="-510" w:hanging="341"/>
        <w:jc w:val="both"/>
        <w:rPr>
          <w:rFonts w:ascii="Trebuchet MS" w:hAnsi="Trebuchet MS"/>
          <w:sz w:val="24"/>
          <w:szCs w:val="24"/>
        </w:rPr>
      </w:pPr>
    </w:p>
    <w:p w:rsidR="00445B78" w:rsidRDefault="006A60D1" w:rsidP="006A60D1">
      <w:pPr>
        <w:spacing w:after="0"/>
        <w:ind w:left="-851" w:right="-510"/>
        <w:jc w:val="both"/>
        <w:rPr>
          <w:rFonts w:ascii="Trebuchet MS" w:hAnsi="Trebuchet MS"/>
          <w:sz w:val="24"/>
          <w:szCs w:val="24"/>
        </w:rPr>
      </w:pPr>
      <w:r>
        <w:rPr>
          <w:rFonts w:ascii="Trebuchet MS" w:hAnsi="Trebuchet MS"/>
          <w:sz w:val="24"/>
          <w:szCs w:val="24"/>
        </w:rPr>
        <w:t xml:space="preserve">  Les </w:t>
      </w:r>
      <w:r w:rsidRPr="001427D9">
        <w:rPr>
          <w:rFonts w:ascii="Trebuchet MS" w:hAnsi="Trebuchet MS"/>
          <w:b/>
          <w:sz w:val="24"/>
          <w:szCs w:val="24"/>
        </w:rPr>
        <w:t>voix délibératives</w:t>
      </w:r>
      <w:r w:rsidRPr="001427D9">
        <w:rPr>
          <w:rFonts w:ascii="Trebuchet MS" w:hAnsi="Trebuchet MS"/>
          <w:sz w:val="24"/>
          <w:szCs w:val="24"/>
        </w:rPr>
        <w:t xml:space="preserve"> </w:t>
      </w:r>
      <w:r>
        <w:rPr>
          <w:rFonts w:ascii="Trebuchet MS" w:hAnsi="Trebuchet MS"/>
          <w:sz w:val="24"/>
          <w:szCs w:val="24"/>
        </w:rPr>
        <w:t xml:space="preserve">sont </w:t>
      </w:r>
      <w:r w:rsidRPr="001427D9">
        <w:rPr>
          <w:rFonts w:ascii="Trebuchet MS" w:hAnsi="Trebuchet MS"/>
          <w:sz w:val="24"/>
          <w:szCs w:val="24"/>
        </w:rPr>
        <w:t>repré</w:t>
      </w:r>
      <w:r>
        <w:rPr>
          <w:rFonts w:ascii="Trebuchet MS" w:hAnsi="Trebuchet MS"/>
          <w:sz w:val="24"/>
          <w:szCs w:val="24"/>
        </w:rPr>
        <w:t xml:space="preserve">sentées par :    </w:t>
      </w:r>
      <w:bookmarkStart w:id="0" w:name="_Hlk501707649"/>
    </w:p>
    <w:bookmarkEnd w:id="0"/>
    <w:p w:rsidR="00445B78" w:rsidRDefault="00664CE8" w:rsidP="00445B78">
      <w:pPr>
        <w:spacing w:after="0"/>
        <w:ind w:left="-510" w:right="-510" w:hanging="341"/>
        <w:jc w:val="both"/>
        <w:rPr>
          <w:rFonts w:ascii="Trebuchet MS" w:hAnsi="Trebuchet MS"/>
          <w:sz w:val="24"/>
          <w:szCs w:val="24"/>
        </w:rPr>
      </w:pPr>
      <w:r>
        <w:rPr>
          <w:rFonts w:ascii="Trebuchet MS" w:hAnsi="Trebuchet MS"/>
          <w:sz w:val="24"/>
          <w:szCs w:val="24"/>
        </w:rPr>
        <w:t xml:space="preserve">    </w:t>
      </w:r>
      <w:r w:rsidR="00445B78">
        <w:rPr>
          <w:rFonts w:ascii="Trebuchet MS" w:hAnsi="Trebuchet MS"/>
          <w:sz w:val="24"/>
          <w:szCs w:val="24"/>
        </w:rPr>
        <w:t xml:space="preserve">. </w:t>
      </w:r>
      <w:r w:rsidR="00C35B03" w:rsidRPr="00445B78">
        <w:rPr>
          <w:rFonts w:ascii="Trebuchet MS" w:hAnsi="Trebuchet MS"/>
          <w:sz w:val="24"/>
          <w:szCs w:val="24"/>
        </w:rPr>
        <w:t>Les habitants des quartiers d’Hénin-Beaumont</w:t>
      </w:r>
      <w:r w:rsidR="00922CC6" w:rsidRPr="00445B78">
        <w:rPr>
          <w:rFonts w:ascii="Trebuchet MS" w:hAnsi="Trebuchet MS"/>
          <w:sz w:val="24"/>
          <w:szCs w:val="24"/>
        </w:rPr>
        <w:t> ;</w:t>
      </w:r>
    </w:p>
    <w:p w:rsidR="00225006" w:rsidRPr="00445B78" w:rsidRDefault="00664CE8" w:rsidP="00445B78">
      <w:pPr>
        <w:spacing w:after="0"/>
        <w:ind w:left="-510" w:right="-510" w:hanging="341"/>
        <w:jc w:val="both"/>
        <w:rPr>
          <w:rFonts w:ascii="Trebuchet MS" w:hAnsi="Trebuchet MS"/>
          <w:sz w:val="24"/>
          <w:szCs w:val="24"/>
        </w:rPr>
      </w:pPr>
      <w:r>
        <w:rPr>
          <w:rFonts w:ascii="Trebuchet MS" w:hAnsi="Trebuchet MS"/>
          <w:sz w:val="24"/>
          <w:szCs w:val="24"/>
        </w:rPr>
        <w:t xml:space="preserve">    </w:t>
      </w:r>
      <w:r w:rsidR="00445B78">
        <w:rPr>
          <w:rFonts w:ascii="Trebuchet MS" w:hAnsi="Trebuchet MS"/>
          <w:sz w:val="24"/>
          <w:szCs w:val="24"/>
        </w:rPr>
        <w:t xml:space="preserve">. </w:t>
      </w:r>
      <w:r w:rsidR="00C35B03" w:rsidRPr="00445B78">
        <w:rPr>
          <w:rFonts w:ascii="Trebuchet MS" w:hAnsi="Trebuchet MS"/>
          <w:sz w:val="24"/>
          <w:szCs w:val="24"/>
        </w:rPr>
        <w:t>Les membres d’une association dont le siège est situé à Hénin-Beaumont</w:t>
      </w:r>
      <w:r w:rsidR="00225006" w:rsidRPr="00445B78">
        <w:rPr>
          <w:rFonts w:ascii="Trebuchet MS" w:hAnsi="Trebuchet MS"/>
          <w:sz w:val="24"/>
          <w:szCs w:val="24"/>
        </w:rPr>
        <w:t>.</w:t>
      </w:r>
    </w:p>
    <w:p w:rsidR="00664CE8" w:rsidRDefault="00664CE8" w:rsidP="00664CE8">
      <w:pPr>
        <w:spacing w:after="0" w:line="276" w:lineRule="auto"/>
        <w:ind w:left="-510" w:right="-510" w:hanging="360"/>
        <w:jc w:val="both"/>
        <w:rPr>
          <w:rFonts w:ascii="Trebuchet MS" w:hAnsi="Trebuchet MS"/>
          <w:sz w:val="24"/>
          <w:szCs w:val="24"/>
        </w:rPr>
      </w:pPr>
      <w:r>
        <w:rPr>
          <w:rFonts w:ascii="Trebuchet MS" w:hAnsi="Trebuchet MS"/>
          <w:sz w:val="24"/>
          <w:szCs w:val="24"/>
        </w:rPr>
        <w:t xml:space="preserve">    </w:t>
      </w:r>
      <w:r w:rsidR="00225006" w:rsidRPr="00225006">
        <w:rPr>
          <w:rFonts w:ascii="Trebuchet MS" w:hAnsi="Trebuchet MS"/>
          <w:sz w:val="24"/>
          <w:szCs w:val="24"/>
        </w:rPr>
        <w:t>Le Comité de Gestion ne peut compter plus de 12 membres ayant le droit de vote.</w:t>
      </w:r>
      <w:r w:rsidR="00922CC6" w:rsidRPr="00225006">
        <w:rPr>
          <w:rFonts w:ascii="Trebuchet MS" w:hAnsi="Trebuchet MS"/>
          <w:sz w:val="24"/>
          <w:szCs w:val="24"/>
        </w:rPr>
        <w:t xml:space="preserve"> </w:t>
      </w:r>
    </w:p>
    <w:p w:rsidR="006A60D1" w:rsidRDefault="00664CE8" w:rsidP="00664CE8">
      <w:pPr>
        <w:spacing w:after="200" w:line="276" w:lineRule="auto"/>
        <w:ind w:left="-510" w:right="-510" w:hanging="360"/>
        <w:jc w:val="both"/>
        <w:rPr>
          <w:rFonts w:ascii="Trebuchet MS" w:hAnsi="Trebuchet MS"/>
          <w:b/>
          <w:sz w:val="24"/>
          <w:szCs w:val="24"/>
        </w:rPr>
      </w:pPr>
      <w:r>
        <w:rPr>
          <w:rFonts w:ascii="Trebuchet MS" w:hAnsi="Trebuchet MS"/>
          <w:b/>
          <w:sz w:val="24"/>
          <w:szCs w:val="24"/>
        </w:rPr>
        <w:t xml:space="preserve">   </w:t>
      </w:r>
    </w:p>
    <w:p w:rsidR="006A60D1" w:rsidRDefault="00664CE8" w:rsidP="006A60D1">
      <w:pPr>
        <w:spacing w:after="200" w:line="276" w:lineRule="auto"/>
        <w:ind w:left="-510" w:right="-510" w:hanging="360"/>
        <w:jc w:val="both"/>
        <w:rPr>
          <w:rFonts w:ascii="Trebuchet MS" w:hAnsi="Trebuchet MS"/>
          <w:sz w:val="24"/>
          <w:szCs w:val="24"/>
        </w:rPr>
      </w:pPr>
      <w:r>
        <w:rPr>
          <w:rFonts w:ascii="Trebuchet MS" w:hAnsi="Trebuchet MS"/>
          <w:b/>
          <w:sz w:val="24"/>
          <w:szCs w:val="24"/>
        </w:rPr>
        <w:t xml:space="preserve"> </w:t>
      </w:r>
      <w:r w:rsidR="006A60D1">
        <w:rPr>
          <w:rFonts w:ascii="Trebuchet MS" w:hAnsi="Trebuchet MS"/>
          <w:b/>
          <w:sz w:val="24"/>
          <w:szCs w:val="24"/>
        </w:rPr>
        <w:t xml:space="preserve">  </w:t>
      </w:r>
      <w:r w:rsidR="00225006" w:rsidRPr="00225006">
        <w:rPr>
          <w:rFonts w:ascii="Trebuchet MS" w:hAnsi="Trebuchet MS"/>
          <w:b/>
          <w:sz w:val="24"/>
          <w:szCs w:val="24"/>
        </w:rPr>
        <w:t>Les voix consultatives</w:t>
      </w:r>
      <w:r w:rsidR="00225006">
        <w:rPr>
          <w:rFonts w:ascii="Trebuchet MS" w:hAnsi="Trebuchet MS"/>
          <w:sz w:val="24"/>
          <w:szCs w:val="24"/>
        </w:rPr>
        <w:t xml:space="preserve"> sont représentées par :</w:t>
      </w:r>
    </w:p>
    <w:p w:rsidR="00664CE8" w:rsidRDefault="00664CE8" w:rsidP="006A60D1">
      <w:pPr>
        <w:spacing w:after="0" w:line="276" w:lineRule="auto"/>
        <w:ind w:left="-510" w:right="-510" w:hanging="360"/>
        <w:jc w:val="both"/>
        <w:rPr>
          <w:rFonts w:ascii="Trebuchet MS" w:hAnsi="Trebuchet MS"/>
          <w:sz w:val="24"/>
          <w:szCs w:val="24"/>
        </w:rPr>
      </w:pPr>
      <w:r>
        <w:rPr>
          <w:rFonts w:ascii="Trebuchet MS" w:hAnsi="Trebuchet MS"/>
          <w:b/>
          <w:sz w:val="24"/>
          <w:szCs w:val="24"/>
        </w:rPr>
        <w:t xml:space="preserve"> </w:t>
      </w:r>
      <w:r w:rsidR="006A60D1">
        <w:rPr>
          <w:rFonts w:ascii="Trebuchet MS" w:hAnsi="Trebuchet MS"/>
          <w:b/>
          <w:sz w:val="24"/>
          <w:szCs w:val="24"/>
        </w:rPr>
        <w:t xml:space="preserve">   . </w:t>
      </w:r>
      <w:r>
        <w:rPr>
          <w:rFonts w:ascii="Trebuchet MS" w:hAnsi="Trebuchet MS"/>
          <w:b/>
          <w:sz w:val="24"/>
          <w:szCs w:val="24"/>
        </w:rPr>
        <w:t xml:space="preserve"> </w:t>
      </w:r>
      <w:r w:rsidR="00C35B03" w:rsidRPr="00664CE8">
        <w:rPr>
          <w:rFonts w:ascii="Trebuchet MS" w:hAnsi="Trebuchet MS"/>
          <w:sz w:val="24"/>
          <w:szCs w:val="24"/>
        </w:rPr>
        <w:t>Un</w:t>
      </w:r>
      <w:r w:rsidR="00225006" w:rsidRPr="00664CE8">
        <w:rPr>
          <w:rFonts w:ascii="Trebuchet MS" w:hAnsi="Trebuchet MS"/>
          <w:sz w:val="24"/>
          <w:szCs w:val="24"/>
        </w:rPr>
        <w:t xml:space="preserve"> ou deux</w:t>
      </w:r>
      <w:r w:rsidR="00C35B03" w:rsidRPr="00664CE8">
        <w:rPr>
          <w:rFonts w:ascii="Trebuchet MS" w:hAnsi="Trebuchet MS"/>
          <w:sz w:val="24"/>
          <w:szCs w:val="24"/>
        </w:rPr>
        <w:t xml:space="preserve"> représentant</w:t>
      </w:r>
      <w:r w:rsidR="00225006" w:rsidRPr="00664CE8">
        <w:rPr>
          <w:rFonts w:ascii="Trebuchet MS" w:hAnsi="Trebuchet MS"/>
          <w:sz w:val="24"/>
          <w:szCs w:val="24"/>
        </w:rPr>
        <w:t>s</w:t>
      </w:r>
      <w:r w:rsidR="00C35B03" w:rsidRPr="00664CE8">
        <w:rPr>
          <w:rFonts w:ascii="Trebuchet MS" w:hAnsi="Trebuchet MS"/>
          <w:sz w:val="24"/>
          <w:szCs w:val="24"/>
        </w:rPr>
        <w:t xml:space="preserve"> de la Ville d’Hénin-Beaumont</w:t>
      </w:r>
      <w:r>
        <w:rPr>
          <w:rFonts w:ascii="Trebuchet MS" w:hAnsi="Trebuchet MS"/>
          <w:sz w:val="24"/>
          <w:szCs w:val="24"/>
        </w:rPr>
        <w:t>,</w:t>
      </w:r>
    </w:p>
    <w:p w:rsidR="00664CE8" w:rsidRDefault="00664CE8" w:rsidP="00664CE8">
      <w:pPr>
        <w:spacing w:after="0" w:line="276" w:lineRule="auto"/>
        <w:ind w:left="-510" w:right="-510" w:hanging="360"/>
        <w:jc w:val="both"/>
        <w:rPr>
          <w:rFonts w:ascii="Trebuchet MS" w:hAnsi="Trebuchet MS"/>
          <w:sz w:val="24"/>
          <w:szCs w:val="24"/>
        </w:rPr>
      </w:pPr>
      <w:r>
        <w:rPr>
          <w:rFonts w:ascii="Trebuchet MS" w:hAnsi="Trebuchet MS"/>
          <w:b/>
          <w:sz w:val="24"/>
          <w:szCs w:val="24"/>
        </w:rPr>
        <w:t xml:space="preserve">    . </w:t>
      </w:r>
      <w:r w:rsidR="00922CC6" w:rsidRPr="00664CE8">
        <w:rPr>
          <w:rFonts w:ascii="Trebuchet MS" w:hAnsi="Trebuchet MS"/>
          <w:sz w:val="24"/>
          <w:szCs w:val="24"/>
        </w:rPr>
        <w:t>Le coordinateur du dispositif</w:t>
      </w:r>
      <w:r w:rsidR="00225006" w:rsidRPr="00664CE8">
        <w:rPr>
          <w:rFonts w:ascii="Trebuchet MS" w:hAnsi="Trebuchet MS"/>
          <w:sz w:val="24"/>
          <w:szCs w:val="24"/>
        </w:rPr>
        <w:t>,</w:t>
      </w:r>
    </w:p>
    <w:p w:rsidR="00C35B03" w:rsidRPr="00664CE8" w:rsidRDefault="00664CE8" w:rsidP="00664CE8">
      <w:pPr>
        <w:spacing w:after="200" w:line="276" w:lineRule="auto"/>
        <w:ind w:left="-510" w:right="-510" w:hanging="360"/>
        <w:jc w:val="both"/>
        <w:rPr>
          <w:rFonts w:ascii="Trebuchet MS" w:hAnsi="Trebuchet MS"/>
          <w:sz w:val="24"/>
          <w:szCs w:val="24"/>
        </w:rPr>
      </w:pPr>
      <w:r>
        <w:rPr>
          <w:rFonts w:ascii="Trebuchet MS" w:hAnsi="Trebuchet MS"/>
          <w:b/>
          <w:sz w:val="24"/>
          <w:szCs w:val="24"/>
        </w:rPr>
        <w:t xml:space="preserve">    .</w:t>
      </w:r>
      <w:r>
        <w:rPr>
          <w:rFonts w:ascii="Trebuchet MS" w:hAnsi="Trebuchet MS"/>
          <w:sz w:val="24"/>
          <w:szCs w:val="24"/>
        </w:rPr>
        <w:t xml:space="preserve"> </w:t>
      </w:r>
      <w:r w:rsidR="00225006" w:rsidRPr="00664CE8">
        <w:rPr>
          <w:rFonts w:ascii="Trebuchet MS" w:hAnsi="Trebuchet MS"/>
          <w:sz w:val="24"/>
          <w:szCs w:val="24"/>
        </w:rPr>
        <w:t>Les agents d’animation ou assimilé qui accompagne</w:t>
      </w:r>
      <w:r w:rsidR="00053CE5" w:rsidRPr="00664CE8">
        <w:rPr>
          <w:rFonts w:ascii="Trebuchet MS" w:hAnsi="Trebuchet MS"/>
          <w:sz w:val="24"/>
          <w:szCs w:val="24"/>
        </w:rPr>
        <w:t>nt</w:t>
      </w:r>
      <w:r w:rsidR="00225006" w:rsidRPr="00664CE8">
        <w:rPr>
          <w:rFonts w:ascii="Trebuchet MS" w:hAnsi="Trebuchet MS"/>
          <w:sz w:val="24"/>
          <w:szCs w:val="24"/>
        </w:rPr>
        <w:t xml:space="preserve"> le porteur de projet.</w:t>
      </w:r>
    </w:p>
    <w:p w:rsidR="00922CC6" w:rsidRDefault="00C35B03" w:rsidP="00053CE5">
      <w:pPr>
        <w:spacing w:after="0"/>
        <w:ind w:left="-510" w:right="-510"/>
        <w:jc w:val="both"/>
        <w:rPr>
          <w:rFonts w:ascii="Trebuchet MS" w:hAnsi="Trebuchet MS"/>
          <w:sz w:val="24"/>
          <w:szCs w:val="24"/>
        </w:rPr>
      </w:pPr>
      <w:r w:rsidRPr="00C35B03">
        <w:rPr>
          <w:rFonts w:ascii="Trebuchet MS" w:hAnsi="Trebuchet MS"/>
          <w:sz w:val="24"/>
          <w:szCs w:val="24"/>
        </w:rPr>
        <w:t xml:space="preserve">Le quorum permettant la validité des délibérations du Comité est de la moitié de ces membres. </w:t>
      </w:r>
    </w:p>
    <w:p w:rsidR="00922CC6" w:rsidRDefault="00C35B03" w:rsidP="00053CE5">
      <w:pPr>
        <w:spacing w:after="0"/>
        <w:ind w:left="-510" w:right="-510"/>
        <w:jc w:val="both"/>
        <w:rPr>
          <w:rFonts w:ascii="Trebuchet MS" w:hAnsi="Trebuchet MS"/>
          <w:sz w:val="24"/>
          <w:szCs w:val="24"/>
        </w:rPr>
      </w:pPr>
      <w:r w:rsidRPr="00C35B03">
        <w:rPr>
          <w:rFonts w:ascii="Trebuchet MS" w:hAnsi="Trebuchet MS"/>
          <w:sz w:val="24"/>
          <w:szCs w:val="24"/>
        </w:rPr>
        <w:t>En cas de force majeure, le Comité est souverain pour décider de la validité des décisions prises. Un pouvoir maximum est donné par membre, en cas d’absence.</w:t>
      </w:r>
    </w:p>
    <w:p w:rsidR="00C35B03" w:rsidRPr="00C35B03" w:rsidRDefault="00C35B03" w:rsidP="00053CE5">
      <w:pPr>
        <w:spacing w:after="0"/>
        <w:ind w:left="-510" w:right="-510"/>
        <w:jc w:val="both"/>
        <w:rPr>
          <w:rFonts w:ascii="Trebuchet MS" w:hAnsi="Trebuchet MS"/>
          <w:sz w:val="24"/>
          <w:szCs w:val="24"/>
        </w:rPr>
      </w:pPr>
      <w:r w:rsidRPr="00C35B03">
        <w:rPr>
          <w:rFonts w:ascii="Trebuchet MS" w:hAnsi="Trebuchet MS"/>
          <w:sz w:val="24"/>
          <w:szCs w:val="24"/>
        </w:rPr>
        <w:t xml:space="preserve"> </w:t>
      </w:r>
    </w:p>
    <w:p w:rsidR="00C35B03" w:rsidRPr="00C35B03" w:rsidRDefault="00C35B03" w:rsidP="00053CE5">
      <w:pPr>
        <w:spacing w:after="0"/>
        <w:ind w:left="-510" w:right="-510"/>
        <w:jc w:val="both"/>
        <w:rPr>
          <w:rFonts w:ascii="Trebuchet MS" w:hAnsi="Trebuchet MS"/>
          <w:sz w:val="24"/>
          <w:szCs w:val="24"/>
        </w:rPr>
      </w:pPr>
      <w:r w:rsidRPr="00C35B03">
        <w:rPr>
          <w:rFonts w:ascii="Trebuchet MS" w:hAnsi="Trebuchet MS"/>
          <w:sz w:val="24"/>
          <w:szCs w:val="24"/>
        </w:rPr>
        <w:t xml:space="preserve">Lorsque qu’un membre, ayant voix délibérative est absent à trois réunions consécutives, sans excuse, il reçoit un courrier de demande d’explication. Sans réponse de sa part dans le mois qui suit la date de réception dudit courrier il est considéré comme démissionnaire sur décision du Comité de gestion. Le membre, à voix délibérative, démissionnaire est remplacé par cooptation jusqu’à la prochaine élection. </w:t>
      </w:r>
    </w:p>
    <w:p w:rsidR="00C35B03" w:rsidRPr="00C35B03" w:rsidRDefault="00C35B03" w:rsidP="00053CE5">
      <w:pPr>
        <w:spacing w:after="0"/>
        <w:ind w:left="-510" w:right="-510"/>
        <w:jc w:val="both"/>
        <w:rPr>
          <w:rFonts w:ascii="Trebuchet MS" w:hAnsi="Trebuchet MS"/>
          <w:sz w:val="24"/>
          <w:szCs w:val="24"/>
        </w:rPr>
      </w:pPr>
      <w:r w:rsidRPr="00C35B03">
        <w:rPr>
          <w:rFonts w:ascii="Trebuchet MS" w:hAnsi="Trebuchet MS"/>
          <w:sz w:val="24"/>
          <w:szCs w:val="24"/>
        </w:rPr>
        <w:t xml:space="preserve">En cas d’absence à une délibération du Comité de gestion, le membre concerné doit donner un pouvoir. </w:t>
      </w:r>
    </w:p>
    <w:p w:rsidR="00C35B03" w:rsidRPr="00C35B03" w:rsidRDefault="00C35B03" w:rsidP="00053CE5">
      <w:pPr>
        <w:ind w:left="-510" w:right="-510"/>
        <w:jc w:val="both"/>
        <w:rPr>
          <w:rFonts w:ascii="Trebuchet MS" w:hAnsi="Trebuchet MS"/>
          <w:sz w:val="24"/>
          <w:szCs w:val="24"/>
        </w:rPr>
      </w:pPr>
      <w:r w:rsidRPr="00C35B03">
        <w:rPr>
          <w:rFonts w:ascii="Trebuchet MS" w:hAnsi="Trebuchet MS"/>
          <w:sz w:val="24"/>
          <w:szCs w:val="24"/>
        </w:rPr>
        <w:t xml:space="preserve">Il est rappelé à tous les membres qu’ils sont tenus à la confidentialité. </w:t>
      </w:r>
    </w:p>
    <w:p w:rsidR="006A60D1" w:rsidRDefault="006A60D1" w:rsidP="00053CE5">
      <w:pPr>
        <w:spacing w:after="0"/>
        <w:ind w:left="-510" w:right="-510"/>
        <w:jc w:val="both"/>
        <w:rPr>
          <w:rFonts w:ascii="Trebuchet MS" w:hAnsi="Trebuchet MS"/>
          <w:b/>
          <w:sz w:val="24"/>
          <w:szCs w:val="24"/>
        </w:rPr>
      </w:pPr>
    </w:p>
    <w:p w:rsidR="00C35B03" w:rsidRDefault="00225006" w:rsidP="00053CE5">
      <w:pPr>
        <w:spacing w:after="0"/>
        <w:ind w:left="-510" w:right="-510"/>
        <w:jc w:val="both"/>
        <w:rPr>
          <w:rFonts w:ascii="Trebuchet MS" w:hAnsi="Trebuchet MS"/>
          <w:b/>
          <w:sz w:val="24"/>
          <w:szCs w:val="24"/>
        </w:rPr>
      </w:pPr>
      <w:r>
        <w:rPr>
          <w:rFonts w:ascii="Trebuchet MS" w:hAnsi="Trebuchet MS"/>
          <w:b/>
          <w:sz w:val="24"/>
          <w:szCs w:val="24"/>
        </w:rPr>
        <w:sym w:font="Wingdings" w:char="F076"/>
      </w:r>
      <w:r>
        <w:rPr>
          <w:rFonts w:ascii="Trebuchet MS" w:hAnsi="Trebuchet MS"/>
          <w:b/>
          <w:sz w:val="24"/>
          <w:szCs w:val="24"/>
        </w:rPr>
        <w:t xml:space="preserve"> </w:t>
      </w:r>
      <w:r w:rsidR="00C35B03" w:rsidRPr="00C35B03">
        <w:rPr>
          <w:rFonts w:ascii="Trebuchet MS" w:hAnsi="Trebuchet MS"/>
          <w:b/>
          <w:sz w:val="24"/>
          <w:szCs w:val="24"/>
        </w:rPr>
        <w:t>Élection et renouvellement du Comité de gestion</w:t>
      </w:r>
    </w:p>
    <w:p w:rsidR="00922CC6" w:rsidRPr="00922CC6" w:rsidRDefault="00922CC6" w:rsidP="00053CE5">
      <w:pPr>
        <w:spacing w:after="0"/>
        <w:ind w:left="-510" w:right="-510"/>
        <w:jc w:val="both"/>
        <w:rPr>
          <w:rFonts w:ascii="Trebuchet MS" w:hAnsi="Trebuchet MS"/>
          <w:sz w:val="24"/>
          <w:szCs w:val="24"/>
        </w:rPr>
      </w:pPr>
    </w:p>
    <w:p w:rsidR="00C35B03" w:rsidRPr="00922CC6" w:rsidRDefault="00C35B03" w:rsidP="00053CE5">
      <w:pPr>
        <w:spacing w:after="0"/>
        <w:ind w:left="-510" w:right="-510"/>
        <w:jc w:val="both"/>
        <w:rPr>
          <w:rFonts w:ascii="Trebuchet MS" w:hAnsi="Trebuchet MS"/>
          <w:sz w:val="24"/>
          <w:szCs w:val="24"/>
        </w:rPr>
      </w:pPr>
      <w:r w:rsidRPr="00922CC6">
        <w:rPr>
          <w:rFonts w:ascii="Trebuchet MS" w:hAnsi="Trebuchet MS"/>
          <w:sz w:val="24"/>
          <w:szCs w:val="24"/>
        </w:rPr>
        <w:t xml:space="preserve">Les membres du Comité du </w:t>
      </w:r>
      <w:r w:rsidR="00B35766">
        <w:rPr>
          <w:rFonts w:ascii="Trebuchet MS" w:hAnsi="Trebuchet MS"/>
          <w:sz w:val="24"/>
          <w:szCs w:val="24"/>
        </w:rPr>
        <w:t>fonds</w:t>
      </w:r>
      <w:r w:rsidRPr="00922CC6">
        <w:rPr>
          <w:rFonts w:ascii="Trebuchet MS" w:hAnsi="Trebuchet MS"/>
          <w:sz w:val="24"/>
          <w:szCs w:val="24"/>
        </w:rPr>
        <w:t xml:space="preserve"> sont élus pour une duré</w:t>
      </w:r>
      <w:r w:rsidR="00225006">
        <w:rPr>
          <w:rFonts w:ascii="Trebuchet MS" w:hAnsi="Trebuchet MS"/>
          <w:sz w:val="24"/>
          <w:szCs w:val="24"/>
        </w:rPr>
        <w:t>e de 6 ans</w:t>
      </w:r>
      <w:r w:rsidRPr="00922CC6">
        <w:rPr>
          <w:rFonts w:ascii="Trebuchet MS" w:hAnsi="Trebuchet MS"/>
          <w:sz w:val="24"/>
          <w:szCs w:val="24"/>
        </w:rPr>
        <w:t xml:space="preserve">. </w:t>
      </w:r>
    </w:p>
    <w:p w:rsidR="00C35B03" w:rsidRPr="00C35B03" w:rsidRDefault="00C35B03" w:rsidP="00053CE5">
      <w:pPr>
        <w:ind w:left="-510" w:right="-510"/>
        <w:jc w:val="both"/>
        <w:rPr>
          <w:rFonts w:ascii="Trebuchet MS" w:hAnsi="Trebuchet MS"/>
          <w:sz w:val="24"/>
          <w:szCs w:val="24"/>
        </w:rPr>
      </w:pPr>
      <w:r w:rsidRPr="00C35B03">
        <w:rPr>
          <w:rFonts w:ascii="Trebuchet MS" w:hAnsi="Trebuchet MS"/>
          <w:sz w:val="24"/>
          <w:szCs w:val="24"/>
        </w:rPr>
        <w:t xml:space="preserve">Si, suite à plusieurs démissions, la moitié ou plus des membres du Comité est modifiée, le Comité doit procéder à des élections anticipées. </w:t>
      </w:r>
    </w:p>
    <w:p w:rsidR="00263933" w:rsidRDefault="00263933" w:rsidP="00053CE5">
      <w:pPr>
        <w:spacing w:after="0"/>
        <w:ind w:left="-510" w:right="-510"/>
        <w:jc w:val="both"/>
        <w:rPr>
          <w:rFonts w:ascii="Trebuchet MS" w:hAnsi="Trebuchet MS"/>
          <w:b/>
          <w:sz w:val="24"/>
          <w:szCs w:val="24"/>
        </w:rPr>
      </w:pPr>
    </w:p>
    <w:p w:rsidR="0012376E" w:rsidRDefault="00B35766" w:rsidP="00664CE8">
      <w:pPr>
        <w:spacing w:after="0"/>
        <w:ind w:left="-510" w:right="-510"/>
        <w:jc w:val="both"/>
        <w:rPr>
          <w:rFonts w:ascii="Trebuchet MS" w:hAnsi="Trebuchet MS"/>
          <w:b/>
          <w:sz w:val="24"/>
          <w:szCs w:val="24"/>
        </w:rPr>
      </w:pPr>
      <w:r>
        <w:rPr>
          <w:rFonts w:ascii="Trebuchet MS" w:hAnsi="Trebuchet MS"/>
          <w:b/>
          <w:sz w:val="24"/>
          <w:szCs w:val="24"/>
        </w:rPr>
        <w:sym w:font="Wingdings" w:char="F076"/>
      </w:r>
      <w:r>
        <w:rPr>
          <w:rFonts w:ascii="Trebuchet MS" w:hAnsi="Trebuchet MS"/>
          <w:b/>
          <w:sz w:val="24"/>
          <w:szCs w:val="24"/>
        </w:rPr>
        <w:t xml:space="preserve"> </w:t>
      </w:r>
      <w:r w:rsidR="00C35B03" w:rsidRPr="00C35B03">
        <w:rPr>
          <w:rFonts w:ascii="Trebuchet MS" w:hAnsi="Trebuchet MS"/>
          <w:b/>
          <w:sz w:val="24"/>
          <w:szCs w:val="24"/>
        </w:rPr>
        <w:t>Les élections du Comité de gestion</w:t>
      </w:r>
    </w:p>
    <w:p w:rsidR="00756F7C" w:rsidRPr="00C35B03" w:rsidRDefault="00756F7C" w:rsidP="00664CE8">
      <w:pPr>
        <w:spacing w:after="0"/>
        <w:ind w:left="-510" w:right="-510"/>
        <w:jc w:val="both"/>
        <w:rPr>
          <w:rFonts w:ascii="Trebuchet MS" w:hAnsi="Trebuchet MS"/>
          <w:b/>
          <w:sz w:val="24"/>
          <w:szCs w:val="24"/>
        </w:rPr>
      </w:pPr>
    </w:p>
    <w:p w:rsidR="00664CE8" w:rsidRDefault="00C35B03" w:rsidP="00664CE8">
      <w:pPr>
        <w:pStyle w:val="Paragraphedeliste"/>
        <w:spacing w:after="0" w:line="276" w:lineRule="auto"/>
        <w:ind w:left="-510" w:right="-510"/>
        <w:jc w:val="both"/>
        <w:rPr>
          <w:rFonts w:ascii="Trebuchet MS" w:hAnsi="Trebuchet MS"/>
          <w:b/>
          <w:sz w:val="24"/>
          <w:szCs w:val="24"/>
        </w:rPr>
      </w:pPr>
      <w:r w:rsidRPr="00C35B03">
        <w:rPr>
          <w:rFonts w:ascii="Trebuchet MS" w:hAnsi="Trebuchet MS"/>
          <w:b/>
          <w:sz w:val="24"/>
          <w:szCs w:val="24"/>
        </w:rPr>
        <w:t>Sont éligibles :</w:t>
      </w:r>
    </w:p>
    <w:p w:rsidR="00756F7C" w:rsidRDefault="00664CE8" w:rsidP="00664CE8">
      <w:pPr>
        <w:pStyle w:val="Paragraphedeliste"/>
        <w:spacing w:after="0" w:line="276" w:lineRule="auto"/>
        <w:ind w:left="-510" w:right="-510"/>
        <w:jc w:val="both"/>
        <w:rPr>
          <w:rFonts w:ascii="Trebuchet MS" w:hAnsi="Trebuchet MS"/>
          <w:sz w:val="24"/>
          <w:szCs w:val="24"/>
        </w:rPr>
      </w:pPr>
      <w:r>
        <w:rPr>
          <w:rFonts w:ascii="Trebuchet MS" w:hAnsi="Trebuchet MS"/>
          <w:sz w:val="24"/>
          <w:szCs w:val="24"/>
        </w:rPr>
        <w:t xml:space="preserve">. </w:t>
      </w:r>
      <w:r w:rsidR="00C35B03" w:rsidRPr="00664CE8">
        <w:rPr>
          <w:rFonts w:ascii="Trebuchet MS" w:hAnsi="Trebuchet MS"/>
          <w:sz w:val="24"/>
          <w:szCs w:val="24"/>
        </w:rPr>
        <w:t>Les membres sortants du Comité</w:t>
      </w:r>
      <w:r w:rsidR="00756F7C">
        <w:rPr>
          <w:rFonts w:ascii="Trebuchet MS" w:hAnsi="Trebuchet MS"/>
          <w:sz w:val="24"/>
          <w:szCs w:val="24"/>
        </w:rPr>
        <w:t>,</w:t>
      </w:r>
    </w:p>
    <w:p w:rsidR="00C35B03" w:rsidRPr="00664CE8" w:rsidRDefault="00756F7C" w:rsidP="00664CE8">
      <w:pPr>
        <w:pStyle w:val="Paragraphedeliste"/>
        <w:spacing w:after="0" w:line="276" w:lineRule="auto"/>
        <w:ind w:left="-510" w:right="-510"/>
        <w:jc w:val="both"/>
        <w:rPr>
          <w:rFonts w:ascii="Trebuchet MS" w:hAnsi="Trebuchet MS"/>
          <w:b/>
          <w:sz w:val="24"/>
          <w:szCs w:val="24"/>
        </w:rPr>
      </w:pPr>
      <w:r>
        <w:rPr>
          <w:rFonts w:ascii="Trebuchet MS" w:hAnsi="Trebuchet MS"/>
          <w:sz w:val="24"/>
          <w:szCs w:val="24"/>
        </w:rPr>
        <w:t xml:space="preserve">. </w:t>
      </w:r>
      <w:r w:rsidR="00C35B03" w:rsidRPr="00664CE8">
        <w:rPr>
          <w:rFonts w:ascii="Trebuchet MS" w:hAnsi="Trebuchet MS"/>
          <w:sz w:val="24"/>
          <w:szCs w:val="24"/>
        </w:rPr>
        <w:t>Les porteurs de projets ayant mené leur action à terme ;</w:t>
      </w:r>
    </w:p>
    <w:p w:rsidR="00C35B03" w:rsidRPr="00C35B03" w:rsidRDefault="00756F7C" w:rsidP="00756F7C">
      <w:pPr>
        <w:pStyle w:val="Paragraphedeliste"/>
        <w:spacing w:after="200" w:line="276" w:lineRule="auto"/>
        <w:ind w:left="-510" w:right="-510"/>
        <w:jc w:val="both"/>
        <w:rPr>
          <w:rFonts w:ascii="Trebuchet MS" w:hAnsi="Trebuchet MS"/>
          <w:sz w:val="24"/>
          <w:szCs w:val="24"/>
        </w:rPr>
      </w:pPr>
      <w:r>
        <w:rPr>
          <w:rFonts w:ascii="Trebuchet MS" w:hAnsi="Trebuchet MS"/>
          <w:sz w:val="24"/>
          <w:szCs w:val="24"/>
        </w:rPr>
        <w:t xml:space="preserve">. </w:t>
      </w:r>
      <w:r w:rsidR="00C35B03" w:rsidRPr="00C35B03">
        <w:rPr>
          <w:rFonts w:ascii="Trebuchet MS" w:hAnsi="Trebuchet MS"/>
          <w:sz w:val="24"/>
          <w:szCs w:val="24"/>
        </w:rPr>
        <w:t>Un représentant par association</w:t>
      </w:r>
      <w:r>
        <w:rPr>
          <w:rFonts w:ascii="Trebuchet MS" w:hAnsi="Trebuchet MS"/>
          <w:sz w:val="24"/>
          <w:szCs w:val="24"/>
        </w:rPr>
        <w:t>.</w:t>
      </w:r>
    </w:p>
    <w:p w:rsidR="00C35B03" w:rsidRPr="00C35B03" w:rsidRDefault="00C35B03" w:rsidP="00756F7C">
      <w:pPr>
        <w:pStyle w:val="Paragraphedeliste"/>
        <w:spacing w:after="0" w:line="276" w:lineRule="auto"/>
        <w:ind w:left="-510" w:right="-510"/>
        <w:jc w:val="both"/>
        <w:rPr>
          <w:rFonts w:ascii="Trebuchet MS" w:hAnsi="Trebuchet MS"/>
          <w:sz w:val="24"/>
          <w:szCs w:val="24"/>
        </w:rPr>
      </w:pPr>
      <w:r w:rsidRPr="00C35B03">
        <w:rPr>
          <w:rFonts w:ascii="Trebuchet MS" w:hAnsi="Trebuchet MS"/>
          <w:b/>
          <w:sz w:val="24"/>
          <w:szCs w:val="24"/>
        </w:rPr>
        <w:t>Le collège électoral :</w:t>
      </w:r>
      <w:r w:rsidR="00756F7C">
        <w:rPr>
          <w:rFonts w:ascii="Trebuchet MS" w:hAnsi="Trebuchet MS"/>
          <w:b/>
          <w:sz w:val="24"/>
          <w:szCs w:val="24"/>
        </w:rPr>
        <w:t xml:space="preserve"> </w:t>
      </w:r>
      <w:r w:rsidRPr="00C35B03">
        <w:rPr>
          <w:rFonts w:ascii="Trebuchet MS" w:hAnsi="Trebuchet MS"/>
          <w:sz w:val="24"/>
          <w:szCs w:val="24"/>
        </w:rPr>
        <w:t>Participent à l’élection des membres du Comité de gestion</w:t>
      </w:r>
    </w:p>
    <w:p w:rsidR="00053CE5" w:rsidRDefault="00756F7C" w:rsidP="00756F7C">
      <w:pPr>
        <w:pStyle w:val="Paragraphedeliste"/>
        <w:spacing w:after="200" w:line="276" w:lineRule="auto"/>
        <w:ind w:left="-510" w:right="-510"/>
        <w:jc w:val="both"/>
        <w:rPr>
          <w:rFonts w:ascii="Trebuchet MS" w:hAnsi="Trebuchet MS"/>
          <w:sz w:val="24"/>
          <w:szCs w:val="24"/>
        </w:rPr>
      </w:pPr>
      <w:r>
        <w:rPr>
          <w:rFonts w:ascii="Trebuchet MS" w:hAnsi="Trebuchet MS"/>
          <w:sz w:val="24"/>
          <w:szCs w:val="24"/>
        </w:rPr>
        <w:t xml:space="preserve">. </w:t>
      </w:r>
      <w:r w:rsidR="00C35B03" w:rsidRPr="00C35B03">
        <w:rPr>
          <w:rFonts w:ascii="Trebuchet MS" w:hAnsi="Trebuchet MS"/>
          <w:sz w:val="24"/>
          <w:szCs w:val="24"/>
        </w:rPr>
        <w:t>Les porteurs de projets ayant mené leur projet à terme</w:t>
      </w:r>
    </w:p>
    <w:p w:rsidR="00C35B03" w:rsidRPr="00053CE5" w:rsidRDefault="00756F7C" w:rsidP="00756F7C">
      <w:pPr>
        <w:pStyle w:val="Paragraphedeliste"/>
        <w:spacing w:after="200" w:line="276" w:lineRule="auto"/>
        <w:ind w:left="-510" w:right="-510"/>
        <w:jc w:val="both"/>
        <w:rPr>
          <w:rFonts w:ascii="Trebuchet MS" w:hAnsi="Trebuchet MS"/>
          <w:sz w:val="24"/>
          <w:szCs w:val="24"/>
        </w:rPr>
      </w:pPr>
      <w:r>
        <w:rPr>
          <w:rFonts w:ascii="Trebuchet MS" w:hAnsi="Trebuchet MS"/>
          <w:sz w:val="24"/>
          <w:szCs w:val="24"/>
        </w:rPr>
        <w:t xml:space="preserve">. </w:t>
      </w:r>
      <w:r w:rsidR="00C35B03" w:rsidRPr="00053CE5">
        <w:rPr>
          <w:rFonts w:ascii="Trebuchet MS" w:hAnsi="Trebuchet MS"/>
          <w:sz w:val="24"/>
          <w:szCs w:val="24"/>
        </w:rPr>
        <w:t xml:space="preserve">Un seul représentant dûment mandaté pour chacune des associations connues du Comité. </w:t>
      </w:r>
    </w:p>
    <w:p w:rsidR="00C35B03" w:rsidRPr="00C35B03" w:rsidRDefault="00C35B03" w:rsidP="00053CE5">
      <w:pPr>
        <w:pStyle w:val="Paragraphedeliste"/>
        <w:spacing w:after="200" w:line="276" w:lineRule="auto"/>
        <w:ind w:left="-510" w:right="-510"/>
        <w:jc w:val="both"/>
        <w:rPr>
          <w:rFonts w:ascii="Trebuchet MS" w:hAnsi="Trebuchet MS"/>
          <w:b/>
          <w:sz w:val="24"/>
          <w:szCs w:val="24"/>
        </w:rPr>
      </w:pPr>
      <w:r w:rsidRPr="00C35B03">
        <w:rPr>
          <w:rFonts w:ascii="Trebuchet MS" w:hAnsi="Trebuchet MS"/>
          <w:b/>
          <w:sz w:val="24"/>
          <w:szCs w:val="24"/>
        </w:rPr>
        <w:t xml:space="preserve">Déroulement des élections du Comité de gestion : </w:t>
      </w:r>
    </w:p>
    <w:p w:rsidR="00C35B03" w:rsidRPr="00B35766" w:rsidRDefault="00C35B03" w:rsidP="00756F7C">
      <w:pPr>
        <w:pStyle w:val="Paragraphedeliste"/>
        <w:spacing w:after="200" w:line="276" w:lineRule="auto"/>
        <w:ind w:left="-510" w:right="-510"/>
        <w:jc w:val="both"/>
        <w:rPr>
          <w:rFonts w:ascii="Trebuchet MS" w:hAnsi="Trebuchet MS"/>
          <w:sz w:val="24"/>
          <w:szCs w:val="24"/>
        </w:rPr>
      </w:pPr>
      <w:r w:rsidRPr="00C35B03">
        <w:rPr>
          <w:rFonts w:ascii="Trebuchet MS" w:hAnsi="Trebuchet MS"/>
          <w:sz w:val="24"/>
          <w:szCs w:val="24"/>
        </w:rPr>
        <w:t>Le scrutin est organisé par le Comité à main levée sauf si un électeur demande qu’il soit à bulletin secret.</w:t>
      </w:r>
    </w:p>
    <w:p w:rsidR="00B35766" w:rsidRPr="00C35B03" w:rsidRDefault="00B35766" w:rsidP="00AF171A">
      <w:pPr>
        <w:spacing w:after="0"/>
        <w:ind w:left="-510" w:right="-510"/>
        <w:jc w:val="both"/>
        <w:rPr>
          <w:rFonts w:ascii="Trebuchet MS" w:hAnsi="Trebuchet MS"/>
          <w:b/>
          <w:sz w:val="24"/>
          <w:szCs w:val="24"/>
        </w:rPr>
      </w:pPr>
      <w:r>
        <w:rPr>
          <w:rFonts w:ascii="Trebuchet MS" w:hAnsi="Trebuchet MS"/>
          <w:b/>
          <w:sz w:val="24"/>
          <w:szCs w:val="24"/>
        </w:rPr>
        <w:lastRenderedPageBreak/>
        <w:sym w:font="Wingdings" w:char="F076"/>
      </w:r>
      <w:r>
        <w:rPr>
          <w:rFonts w:ascii="Trebuchet MS" w:hAnsi="Trebuchet MS"/>
          <w:b/>
          <w:sz w:val="24"/>
          <w:szCs w:val="24"/>
        </w:rPr>
        <w:t xml:space="preserve"> </w:t>
      </w:r>
      <w:r w:rsidR="00C35B03" w:rsidRPr="00C35B03">
        <w:rPr>
          <w:rFonts w:ascii="Trebuchet MS" w:hAnsi="Trebuchet MS"/>
          <w:b/>
          <w:sz w:val="24"/>
          <w:szCs w:val="24"/>
        </w:rPr>
        <w:t>Le Président du Comité de gestion</w:t>
      </w:r>
    </w:p>
    <w:p w:rsidR="00756F7C" w:rsidRDefault="00C35B03" w:rsidP="00756F7C">
      <w:pPr>
        <w:spacing w:after="0"/>
        <w:ind w:left="-510" w:right="-510"/>
        <w:jc w:val="both"/>
        <w:rPr>
          <w:rFonts w:ascii="Trebuchet MS" w:hAnsi="Trebuchet MS"/>
          <w:sz w:val="24"/>
          <w:szCs w:val="24"/>
        </w:rPr>
      </w:pPr>
      <w:r w:rsidRPr="00C35B03">
        <w:rPr>
          <w:rFonts w:ascii="Trebuchet MS" w:hAnsi="Trebuchet MS"/>
          <w:sz w:val="24"/>
          <w:szCs w:val="24"/>
        </w:rPr>
        <w:t>Le Comité de gestion est présidé par un Président qui :</w:t>
      </w:r>
    </w:p>
    <w:p w:rsidR="00756F7C" w:rsidRDefault="00756F7C" w:rsidP="00756F7C">
      <w:pPr>
        <w:spacing w:after="0"/>
        <w:ind w:left="-510" w:right="-510"/>
        <w:jc w:val="both"/>
        <w:rPr>
          <w:rFonts w:ascii="Trebuchet MS" w:hAnsi="Trebuchet MS"/>
          <w:sz w:val="24"/>
          <w:szCs w:val="24"/>
        </w:rPr>
      </w:pPr>
      <w:r>
        <w:rPr>
          <w:rFonts w:ascii="Trebuchet MS" w:hAnsi="Trebuchet MS"/>
          <w:sz w:val="24"/>
          <w:szCs w:val="24"/>
        </w:rPr>
        <w:t xml:space="preserve">. </w:t>
      </w:r>
      <w:r w:rsidR="00C35B03" w:rsidRPr="00756F7C">
        <w:rPr>
          <w:rFonts w:ascii="Trebuchet MS" w:hAnsi="Trebuchet MS"/>
          <w:sz w:val="24"/>
          <w:szCs w:val="24"/>
        </w:rPr>
        <w:t>Assure l’accueil convivial des porteurs de projet</w:t>
      </w:r>
      <w:r w:rsidR="00AF171A" w:rsidRPr="00756F7C">
        <w:rPr>
          <w:rFonts w:ascii="Trebuchet MS" w:hAnsi="Trebuchet MS"/>
          <w:sz w:val="24"/>
          <w:szCs w:val="24"/>
        </w:rPr>
        <w:t>,</w:t>
      </w:r>
    </w:p>
    <w:p w:rsidR="00756F7C" w:rsidRDefault="00756F7C" w:rsidP="00756F7C">
      <w:pPr>
        <w:spacing w:after="0"/>
        <w:ind w:left="-510" w:right="-510"/>
        <w:jc w:val="both"/>
        <w:rPr>
          <w:rFonts w:ascii="Trebuchet MS" w:hAnsi="Trebuchet MS"/>
          <w:sz w:val="24"/>
          <w:szCs w:val="24"/>
        </w:rPr>
      </w:pPr>
      <w:r>
        <w:rPr>
          <w:rFonts w:ascii="Trebuchet MS" w:hAnsi="Trebuchet MS"/>
          <w:sz w:val="24"/>
          <w:szCs w:val="24"/>
        </w:rPr>
        <w:t xml:space="preserve">. </w:t>
      </w:r>
      <w:r w:rsidR="00C35B03" w:rsidRPr="00756F7C">
        <w:rPr>
          <w:rFonts w:ascii="Trebuchet MS" w:hAnsi="Trebuchet MS"/>
          <w:sz w:val="24"/>
          <w:szCs w:val="24"/>
        </w:rPr>
        <w:t>Préside chaque réunion du Comité de gestion</w:t>
      </w:r>
      <w:r w:rsidR="00B35766" w:rsidRPr="00756F7C">
        <w:rPr>
          <w:rFonts w:ascii="Trebuchet MS" w:hAnsi="Trebuchet MS"/>
          <w:sz w:val="24"/>
          <w:szCs w:val="24"/>
        </w:rPr>
        <w:t>,</w:t>
      </w:r>
    </w:p>
    <w:p w:rsidR="006A60D1" w:rsidRDefault="00756F7C" w:rsidP="006A60D1">
      <w:pPr>
        <w:spacing w:after="0"/>
        <w:ind w:left="-510" w:right="-510"/>
        <w:jc w:val="both"/>
        <w:rPr>
          <w:rFonts w:ascii="Trebuchet MS" w:hAnsi="Trebuchet MS"/>
          <w:sz w:val="24"/>
          <w:szCs w:val="24"/>
        </w:rPr>
      </w:pPr>
      <w:r>
        <w:rPr>
          <w:rFonts w:ascii="Trebuchet MS" w:hAnsi="Trebuchet MS"/>
          <w:sz w:val="24"/>
          <w:szCs w:val="24"/>
        </w:rPr>
        <w:t xml:space="preserve">. </w:t>
      </w:r>
      <w:r w:rsidR="00C35B03" w:rsidRPr="00756F7C">
        <w:rPr>
          <w:rFonts w:ascii="Trebuchet MS" w:hAnsi="Trebuchet MS"/>
          <w:sz w:val="24"/>
          <w:szCs w:val="24"/>
        </w:rPr>
        <w:t>Signe ou contresigne les relevés de décisions approuvés par le comité</w:t>
      </w:r>
      <w:r w:rsidR="00B35766" w:rsidRPr="00756F7C">
        <w:rPr>
          <w:rFonts w:ascii="Trebuchet MS" w:hAnsi="Trebuchet MS"/>
          <w:sz w:val="24"/>
          <w:szCs w:val="24"/>
        </w:rPr>
        <w:t>,</w:t>
      </w:r>
    </w:p>
    <w:p w:rsidR="006A60D1" w:rsidRDefault="00756F7C" w:rsidP="006A60D1">
      <w:pPr>
        <w:spacing w:after="0"/>
        <w:ind w:left="-510" w:right="-510"/>
        <w:jc w:val="both"/>
        <w:rPr>
          <w:rFonts w:ascii="Trebuchet MS" w:hAnsi="Trebuchet MS"/>
          <w:sz w:val="24"/>
          <w:szCs w:val="24"/>
        </w:rPr>
      </w:pPr>
      <w:r>
        <w:rPr>
          <w:rFonts w:ascii="Trebuchet MS" w:hAnsi="Trebuchet MS"/>
          <w:sz w:val="24"/>
          <w:szCs w:val="24"/>
        </w:rPr>
        <w:t xml:space="preserve">. </w:t>
      </w:r>
      <w:r w:rsidR="00C35B03" w:rsidRPr="00756F7C">
        <w:rPr>
          <w:rFonts w:ascii="Trebuchet MS" w:hAnsi="Trebuchet MS"/>
          <w:sz w:val="24"/>
          <w:szCs w:val="24"/>
        </w:rPr>
        <w:t>Assure le respect du présent règlement intérieur</w:t>
      </w:r>
      <w:r w:rsidR="00B35766" w:rsidRPr="00756F7C">
        <w:rPr>
          <w:rFonts w:ascii="Trebuchet MS" w:hAnsi="Trebuchet MS"/>
          <w:sz w:val="24"/>
          <w:szCs w:val="24"/>
        </w:rPr>
        <w:t>,</w:t>
      </w:r>
    </w:p>
    <w:p w:rsidR="00C35B03" w:rsidRDefault="00756F7C" w:rsidP="006A60D1">
      <w:pPr>
        <w:spacing w:after="0"/>
        <w:ind w:left="-510" w:right="-510"/>
        <w:jc w:val="both"/>
        <w:rPr>
          <w:rFonts w:ascii="Trebuchet MS" w:hAnsi="Trebuchet MS"/>
          <w:sz w:val="24"/>
          <w:szCs w:val="24"/>
        </w:rPr>
      </w:pPr>
      <w:r>
        <w:rPr>
          <w:rFonts w:ascii="Trebuchet MS" w:hAnsi="Trebuchet MS"/>
          <w:sz w:val="24"/>
          <w:szCs w:val="24"/>
        </w:rPr>
        <w:t xml:space="preserve">. </w:t>
      </w:r>
      <w:r w:rsidR="00C35B03" w:rsidRPr="00756F7C">
        <w:rPr>
          <w:rFonts w:ascii="Trebuchet MS" w:hAnsi="Trebuchet MS"/>
          <w:sz w:val="24"/>
          <w:szCs w:val="24"/>
        </w:rPr>
        <w:t>Rappelle aux membres du Comité de gestion qu’ils sont tenus à la confidentialité des paroles échangées et des décisions prononcées pendant toutes les délibérations du Comité de gestion.</w:t>
      </w:r>
    </w:p>
    <w:p w:rsidR="006A60D1" w:rsidRPr="00756F7C" w:rsidRDefault="006A60D1" w:rsidP="006A60D1">
      <w:pPr>
        <w:spacing w:after="0"/>
        <w:ind w:left="-510" w:right="-510"/>
        <w:jc w:val="both"/>
        <w:rPr>
          <w:rFonts w:ascii="Trebuchet MS" w:hAnsi="Trebuchet MS"/>
          <w:sz w:val="24"/>
          <w:szCs w:val="24"/>
        </w:rPr>
      </w:pPr>
    </w:p>
    <w:p w:rsidR="00053CE5" w:rsidRPr="00B35766" w:rsidRDefault="00B35766" w:rsidP="00AF171A">
      <w:pPr>
        <w:spacing w:after="0"/>
        <w:ind w:left="-510" w:right="-510"/>
        <w:jc w:val="both"/>
        <w:rPr>
          <w:rFonts w:ascii="Trebuchet MS" w:hAnsi="Trebuchet MS"/>
          <w:b/>
          <w:sz w:val="24"/>
          <w:szCs w:val="24"/>
        </w:rPr>
      </w:pPr>
      <w:r w:rsidRPr="00B35766">
        <w:rPr>
          <w:rFonts w:ascii="Trebuchet MS" w:hAnsi="Trebuchet MS"/>
          <w:b/>
          <w:sz w:val="24"/>
          <w:szCs w:val="24"/>
        </w:rPr>
        <w:sym w:font="Wingdings" w:char="F076"/>
      </w:r>
      <w:r w:rsidRPr="00B35766">
        <w:rPr>
          <w:rFonts w:ascii="Trebuchet MS" w:hAnsi="Trebuchet MS"/>
          <w:b/>
          <w:sz w:val="24"/>
          <w:szCs w:val="24"/>
        </w:rPr>
        <w:t xml:space="preserve">  La coordination du dispositif</w:t>
      </w:r>
    </w:p>
    <w:p w:rsidR="00756F7C" w:rsidRDefault="00B35766" w:rsidP="00756F7C">
      <w:pPr>
        <w:ind w:left="-510" w:right="-510"/>
        <w:jc w:val="both"/>
        <w:rPr>
          <w:rFonts w:ascii="Trebuchet MS" w:hAnsi="Trebuchet MS"/>
          <w:b/>
          <w:sz w:val="24"/>
          <w:szCs w:val="24"/>
        </w:rPr>
      </w:pPr>
      <w:r w:rsidRPr="00B35766">
        <w:rPr>
          <w:rFonts w:ascii="Trebuchet MS" w:hAnsi="Trebuchet MS"/>
          <w:b/>
          <w:sz w:val="24"/>
          <w:szCs w:val="24"/>
        </w:rPr>
        <w:t>Il est assuré par la Ville et en particulier par le référent territorial :</w:t>
      </w:r>
    </w:p>
    <w:p w:rsidR="00756F7C" w:rsidRDefault="00756F7C" w:rsidP="00756F7C">
      <w:pPr>
        <w:spacing w:after="0"/>
        <w:ind w:left="-510" w:right="-510"/>
        <w:jc w:val="both"/>
        <w:rPr>
          <w:rFonts w:ascii="Trebuchet MS" w:hAnsi="Trebuchet MS"/>
          <w:b/>
          <w:sz w:val="24"/>
          <w:szCs w:val="24"/>
        </w:rPr>
      </w:pPr>
      <w:r>
        <w:rPr>
          <w:rFonts w:ascii="Trebuchet MS" w:hAnsi="Trebuchet MS"/>
          <w:sz w:val="24"/>
          <w:szCs w:val="24"/>
        </w:rPr>
        <w:t xml:space="preserve">. </w:t>
      </w:r>
      <w:r w:rsidR="00B35766" w:rsidRPr="00AF171A">
        <w:rPr>
          <w:rFonts w:ascii="Trebuchet MS" w:hAnsi="Trebuchet MS"/>
          <w:sz w:val="24"/>
          <w:szCs w:val="24"/>
        </w:rPr>
        <w:t>Accueille, oriente les porteurs de projet</w:t>
      </w:r>
      <w:r>
        <w:rPr>
          <w:rFonts w:ascii="Trebuchet MS" w:hAnsi="Trebuchet MS"/>
          <w:sz w:val="24"/>
          <w:szCs w:val="24"/>
        </w:rPr>
        <w:t xml:space="preserve"> et les habitants des quartiers prioritaires</w:t>
      </w:r>
      <w:r>
        <w:rPr>
          <w:rFonts w:ascii="Trebuchet MS" w:hAnsi="Trebuchet MS"/>
          <w:b/>
          <w:sz w:val="24"/>
          <w:szCs w:val="24"/>
        </w:rPr>
        <w:t>,</w:t>
      </w:r>
    </w:p>
    <w:p w:rsidR="00756F7C" w:rsidRDefault="00756F7C" w:rsidP="00756F7C">
      <w:pPr>
        <w:spacing w:after="0"/>
        <w:ind w:left="-510" w:right="-510"/>
        <w:jc w:val="both"/>
        <w:rPr>
          <w:rFonts w:ascii="Trebuchet MS" w:hAnsi="Trebuchet MS"/>
          <w:b/>
          <w:sz w:val="24"/>
          <w:szCs w:val="24"/>
        </w:rPr>
      </w:pPr>
      <w:r>
        <w:rPr>
          <w:rFonts w:ascii="Trebuchet MS" w:hAnsi="Trebuchet MS"/>
          <w:sz w:val="24"/>
          <w:szCs w:val="24"/>
        </w:rPr>
        <w:t xml:space="preserve">. </w:t>
      </w:r>
      <w:r w:rsidR="00B35766" w:rsidRPr="00AF171A">
        <w:rPr>
          <w:rFonts w:ascii="Trebuchet MS" w:hAnsi="Trebuchet MS"/>
          <w:sz w:val="24"/>
          <w:szCs w:val="24"/>
        </w:rPr>
        <w:t>Réceptionne les demandes et les centralise</w:t>
      </w:r>
      <w:r>
        <w:rPr>
          <w:rFonts w:ascii="Trebuchet MS" w:hAnsi="Trebuchet MS"/>
          <w:sz w:val="24"/>
          <w:szCs w:val="24"/>
        </w:rPr>
        <w:t>s,</w:t>
      </w:r>
    </w:p>
    <w:p w:rsidR="00B35766" w:rsidRPr="00756F7C" w:rsidRDefault="00756F7C" w:rsidP="00756F7C">
      <w:pPr>
        <w:spacing w:after="0"/>
        <w:ind w:left="-510" w:right="-510"/>
        <w:jc w:val="both"/>
        <w:rPr>
          <w:rFonts w:ascii="Trebuchet MS" w:hAnsi="Trebuchet MS"/>
          <w:b/>
          <w:sz w:val="24"/>
          <w:szCs w:val="24"/>
        </w:rPr>
      </w:pPr>
      <w:r>
        <w:rPr>
          <w:rFonts w:ascii="Trebuchet MS" w:hAnsi="Trebuchet MS"/>
          <w:sz w:val="24"/>
          <w:szCs w:val="24"/>
        </w:rPr>
        <w:t xml:space="preserve">. </w:t>
      </w:r>
      <w:r w:rsidR="00B35766" w:rsidRPr="00AF171A">
        <w:rPr>
          <w:rFonts w:ascii="Trebuchet MS" w:hAnsi="Trebuchet MS"/>
          <w:sz w:val="24"/>
          <w:szCs w:val="24"/>
        </w:rPr>
        <w:t xml:space="preserve">Organise en lien avec l’association de gestion et le Comité de gestion </w:t>
      </w:r>
      <w:r>
        <w:rPr>
          <w:rFonts w:ascii="Trebuchet MS" w:hAnsi="Trebuchet MS"/>
          <w:sz w:val="24"/>
          <w:szCs w:val="24"/>
        </w:rPr>
        <w:t>l</w:t>
      </w:r>
      <w:r w:rsidR="00B35766" w:rsidRPr="00AF171A">
        <w:rPr>
          <w:rFonts w:ascii="Trebuchet MS" w:hAnsi="Trebuchet MS"/>
          <w:sz w:val="24"/>
          <w:szCs w:val="24"/>
        </w:rPr>
        <w:t>es convocations e</w:t>
      </w:r>
      <w:r>
        <w:rPr>
          <w:rFonts w:ascii="Trebuchet MS" w:hAnsi="Trebuchet MS"/>
          <w:sz w:val="24"/>
          <w:szCs w:val="24"/>
        </w:rPr>
        <w:t>t les</w:t>
      </w:r>
      <w:r w:rsidR="00B35766" w:rsidRPr="00AF171A">
        <w:rPr>
          <w:rFonts w:ascii="Trebuchet MS" w:hAnsi="Trebuchet MS"/>
          <w:sz w:val="24"/>
          <w:szCs w:val="24"/>
        </w:rPr>
        <w:t xml:space="preserve"> notifications</w:t>
      </w:r>
      <w:r>
        <w:rPr>
          <w:rFonts w:ascii="Trebuchet MS" w:hAnsi="Trebuchet MS"/>
          <w:sz w:val="24"/>
          <w:szCs w:val="24"/>
        </w:rPr>
        <w:t xml:space="preserve">, </w:t>
      </w:r>
    </w:p>
    <w:p w:rsidR="00B35766" w:rsidRPr="00756F7C" w:rsidRDefault="00756F7C" w:rsidP="00756F7C">
      <w:pPr>
        <w:pStyle w:val="Paragraphedeliste"/>
        <w:spacing w:after="200" w:line="276" w:lineRule="auto"/>
        <w:ind w:left="-510" w:right="-510"/>
        <w:jc w:val="both"/>
        <w:rPr>
          <w:rFonts w:ascii="Trebuchet MS" w:hAnsi="Trebuchet MS"/>
          <w:sz w:val="24"/>
          <w:szCs w:val="24"/>
        </w:rPr>
      </w:pPr>
      <w:r>
        <w:rPr>
          <w:rFonts w:ascii="Trebuchet MS" w:hAnsi="Trebuchet MS"/>
          <w:sz w:val="24"/>
          <w:szCs w:val="24"/>
        </w:rPr>
        <w:t>. Accueil et c</w:t>
      </w:r>
      <w:r w:rsidR="00B35766" w:rsidRPr="00756F7C">
        <w:rPr>
          <w:rFonts w:ascii="Trebuchet MS" w:hAnsi="Trebuchet MS"/>
          <w:sz w:val="24"/>
          <w:szCs w:val="24"/>
        </w:rPr>
        <w:t>oanime les Comités de gestion</w:t>
      </w:r>
    </w:p>
    <w:p w:rsidR="00B35766" w:rsidRPr="00B35766" w:rsidRDefault="00756F7C" w:rsidP="00756F7C">
      <w:pPr>
        <w:pStyle w:val="Paragraphedeliste"/>
        <w:spacing w:after="200" w:line="276" w:lineRule="auto"/>
        <w:ind w:left="-510" w:right="-510"/>
        <w:jc w:val="both"/>
        <w:rPr>
          <w:rFonts w:ascii="Trebuchet MS" w:hAnsi="Trebuchet MS"/>
          <w:sz w:val="24"/>
          <w:szCs w:val="24"/>
        </w:rPr>
      </w:pPr>
      <w:r>
        <w:rPr>
          <w:rFonts w:ascii="Trebuchet MS" w:hAnsi="Trebuchet MS"/>
          <w:sz w:val="24"/>
          <w:szCs w:val="24"/>
        </w:rPr>
        <w:t xml:space="preserve">. </w:t>
      </w:r>
      <w:r w:rsidRPr="00B35766">
        <w:rPr>
          <w:rFonts w:ascii="Trebuchet MS" w:hAnsi="Trebuchet MS"/>
          <w:sz w:val="24"/>
          <w:szCs w:val="24"/>
        </w:rPr>
        <w:t>Ac</w:t>
      </w:r>
      <w:r>
        <w:rPr>
          <w:rFonts w:ascii="Trebuchet MS" w:hAnsi="Trebuchet MS"/>
          <w:sz w:val="24"/>
          <w:szCs w:val="24"/>
        </w:rPr>
        <w:t xml:space="preserve">cueil et </w:t>
      </w:r>
      <w:r w:rsidR="00B35766" w:rsidRPr="00B35766">
        <w:rPr>
          <w:rFonts w:ascii="Trebuchet MS" w:hAnsi="Trebuchet MS"/>
          <w:sz w:val="24"/>
          <w:szCs w:val="24"/>
        </w:rPr>
        <w:t>compagne méthodologiquement les collectifs</w:t>
      </w:r>
    </w:p>
    <w:p w:rsidR="00B35766" w:rsidRPr="00B35766" w:rsidRDefault="00756F7C" w:rsidP="00756F7C">
      <w:pPr>
        <w:pStyle w:val="Paragraphedeliste"/>
        <w:spacing w:after="200" w:line="276" w:lineRule="auto"/>
        <w:ind w:left="-510" w:right="-510"/>
        <w:jc w:val="both"/>
        <w:rPr>
          <w:rFonts w:ascii="Trebuchet MS" w:hAnsi="Trebuchet MS"/>
          <w:sz w:val="24"/>
          <w:szCs w:val="24"/>
        </w:rPr>
      </w:pPr>
      <w:r>
        <w:rPr>
          <w:rFonts w:ascii="Trebuchet MS" w:hAnsi="Trebuchet MS"/>
          <w:sz w:val="24"/>
          <w:szCs w:val="24"/>
        </w:rPr>
        <w:t xml:space="preserve">. </w:t>
      </w:r>
      <w:r w:rsidR="00B35766" w:rsidRPr="00B35766">
        <w:rPr>
          <w:rFonts w:ascii="Trebuchet MS" w:hAnsi="Trebuchet MS"/>
          <w:sz w:val="24"/>
          <w:szCs w:val="24"/>
        </w:rPr>
        <w:t xml:space="preserve">Assure la promotion du </w:t>
      </w:r>
      <w:r w:rsidRPr="00B35766">
        <w:rPr>
          <w:rFonts w:ascii="Trebuchet MS" w:hAnsi="Trebuchet MS"/>
          <w:sz w:val="24"/>
          <w:szCs w:val="24"/>
        </w:rPr>
        <w:t xml:space="preserve">dispositif </w:t>
      </w:r>
      <w:r>
        <w:rPr>
          <w:rFonts w:ascii="Trebuchet MS" w:hAnsi="Trebuchet MS"/>
          <w:sz w:val="24"/>
          <w:szCs w:val="24"/>
        </w:rPr>
        <w:t xml:space="preserve">auprès </w:t>
      </w:r>
      <w:r w:rsidR="00B35766" w:rsidRPr="00B35766">
        <w:rPr>
          <w:rFonts w:ascii="Trebuchet MS" w:hAnsi="Trebuchet MS"/>
          <w:sz w:val="24"/>
          <w:szCs w:val="24"/>
        </w:rPr>
        <w:t>des habitants</w:t>
      </w:r>
    </w:p>
    <w:p w:rsidR="00756F7C" w:rsidRDefault="00756F7C" w:rsidP="00756F7C">
      <w:pPr>
        <w:pStyle w:val="Paragraphedeliste"/>
        <w:spacing w:after="200" w:line="276" w:lineRule="auto"/>
        <w:ind w:left="-510" w:right="-510"/>
        <w:jc w:val="both"/>
        <w:rPr>
          <w:rFonts w:ascii="Trebuchet MS" w:hAnsi="Trebuchet MS"/>
          <w:sz w:val="24"/>
          <w:szCs w:val="24"/>
        </w:rPr>
      </w:pPr>
      <w:r>
        <w:rPr>
          <w:rFonts w:ascii="Trebuchet MS" w:hAnsi="Trebuchet MS"/>
          <w:sz w:val="24"/>
          <w:szCs w:val="24"/>
        </w:rPr>
        <w:t xml:space="preserve">. </w:t>
      </w:r>
      <w:r w:rsidR="00B35766" w:rsidRPr="00B35766">
        <w:rPr>
          <w:rFonts w:ascii="Trebuchet MS" w:hAnsi="Trebuchet MS"/>
          <w:sz w:val="24"/>
          <w:szCs w:val="24"/>
        </w:rPr>
        <w:t>Coordonne le dispositif</w:t>
      </w:r>
      <w:r>
        <w:rPr>
          <w:rFonts w:ascii="Trebuchet MS" w:hAnsi="Trebuchet MS"/>
          <w:sz w:val="24"/>
          <w:szCs w:val="24"/>
        </w:rPr>
        <w:t xml:space="preserve"> du</w:t>
      </w:r>
      <w:r w:rsidR="00B35766" w:rsidRPr="00B35766">
        <w:rPr>
          <w:rFonts w:ascii="Trebuchet MS" w:hAnsi="Trebuchet MS"/>
          <w:sz w:val="24"/>
          <w:szCs w:val="24"/>
        </w:rPr>
        <w:t xml:space="preserve"> </w:t>
      </w:r>
      <w:r w:rsidR="00B35766">
        <w:rPr>
          <w:rFonts w:ascii="Trebuchet MS" w:hAnsi="Trebuchet MS"/>
          <w:sz w:val="24"/>
          <w:szCs w:val="24"/>
        </w:rPr>
        <w:t>fonds</w:t>
      </w:r>
      <w:r w:rsidR="00B35766" w:rsidRPr="00B35766">
        <w:rPr>
          <w:rFonts w:ascii="Trebuchet MS" w:hAnsi="Trebuchet MS"/>
          <w:sz w:val="24"/>
          <w:szCs w:val="24"/>
        </w:rPr>
        <w:t xml:space="preserve"> (suivi des demandes, organisation </w:t>
      </w:r>
      <w:r>
        <w:rPr>
          <w:rFonts w:ascii="Trebuchet MS" w:hAnsi="Trebuchet MS"/>
          <w:sz w:val="24"/>
          <w:szCs w:val="24"/>
        </w:rPr>
        <w:t>des réunions</w:t>
      </w:r>
      <w:r w:rsidR="00B35766" w:rsidRPr="00B35766">
        <w:rPr>
          <w:rFonts w:ascii="Trebuchet MS" w:hAnsi="Trebuchet MS"/>
          <w:sz w:val="24"/>
          <w:szCs w:val="24"/>
        </w:rPr>
        <w:t>, liens avec l’association gestionnaire et la Région, suivi budgétaire…)</w:t>
      </w:r>
    </w:p>
    <w:p w:rsidR="00B35766" w:rsidRPr="00756F7C" w:rsidRDefault="00756F7C" w:rsidP="00756F7C">
      <w:pPr>
        <w:pStyle w:val="Paragraphedeliste"/>
        <w:spacing w:after="200" w:line="276" w:lineRule="auto"/>
        <w:ind w:left="-510" w:right="-510"/>
        <w:jc w:val="both"/>
        <w:rPr>
          <w:rFonts w:ascii="Trebuchet MS" w:hAnsi="Trebuchet MS"/>
          <w:sz w:val="24"/>
          <w:szCs w:val="24"/>
        </w:rPr>
      </w:pPr>
      <w:r>
        <w:rPr>
          <w:rFonts w:ascii="Trebuchet MS" w:hAnsi="Trebuchet MS"/>
          <w:sz w:val="24"/>
          <w:szCs w:val="24"/>
        </w:rPr>
        <w:t xml:space="preserve">. </w:t>
      </w:r>
      <w:r w:rsidRPr="00756F7C">
        <w:rPr>
          <w:rFonts w:ascii="Trebuchet MS" w:hAnsi="Trebuchet MS"/>
          <w:sz w:val="24"/>
          <w:szCs w:val="24"/>
        </w:rPr>
        <w:t>Accueil et a</w:t>
      </w:r>
      <w:r w:rsidR="00B35766" w:rsidRPr="00756F7C">
        <w:rPr>
          <w:rFonts w:ascii="Trebuchet MS" w:hAnsi="Trebuchet MS"/>
          <w:sz w:val="24"/>
          <w:szCs w:val="24"/>
        </w:rPr>
        <w:t>ccompagne les porteurs de projet</w:t>
      </w:r>
    </w:p>
    <w:p w:rsidR="00B35766" w:rsidRPr="00B35766" w:rsidRDefault="00756F7C" w:rsidP="00756F7C">
      <w:pPr>
        <w:pStyle w:val="Paragraphedeliste"/>
        <w:spacing w:after="200" w:line="276" w:lineRule="auto"/>
        <w:ind w:left="-510" w:right="-510"/>
        <w:jc w:val="both"/>
        <w:rPr>
          <w:rFonts w:ascii="Trebuchet MS" w:hAnsi="Trebuchet MS"/>
          <w:sz w:val="24"/>
          <w:szCs w:val="24"/>
        </w:rPr>
      </w:pPr>
      <w:r>
        <w:rPr>
          <w:rFonts w:ascii="Trebuchet MS" w:hAnsi="Trebuchet MS"/>
          <w:sz w:val="24"/>
          <w:szCs w:val="24"/>
        </w:rPr>
        <w:t xml:space="preserve">. </w:t>
      </w:r>
      <w:r w:rsidR="00B35766" w:rsidRPr="00B35766">
        <w:rPr>
          <w:rFonts w:ascii="Trebuchet MS" w:hAnsi="Trebuchet MS"/>
          <w:sz w:val="24"/>
          <w:szCs w:val="24"/>
        </w:rPr>
        <w:t>Garant du respect du présent règlement intérieur.</w:t>
      </w:r>
    </w:p>
    <w:p w:rsidR="00B35766" w:rsidRPr="00053CE5" w:rsidRDefault="00756F7C" w:rsidP="00756F7C">
      <w:pPr>
        <w:pStyle w:val="Paragraphedeliste"/>
        <w:spacing w:after="200" w:line="276" w:lineRule="auto"/>
        <w:ind w:left="-510" w:right="-510"/>
        <w:jc w:val="both"/>
        <w:rPr>
          <w:rFonts w:ascii="Trebuchet MS" w:hAnsi="Trebuchet MS"/>
          <w:sz w:val="24"/>
          <w:szCs w:val="24"/>
        </w:rPr>
      </w:pPr>
      <w:r>
        <w:rPr>
          <w:rFonts w:ascii="Trebuchet MS" w:hAnsi="Trebuchet MS"/>
          <w:sz w:val="24"/>
          <w:szCs w:val="24"/>
        </w:rPr>
        <w:t xml:space="preserve">. </w:t>
      </w:r>
      <w:r w:rsidR="00B35766" w:rsidRPr="00B35766">
        <w:rPr>
          <w:rFonts w:ascii="Trebuchet MS" w:hAnsi="Trebuchet MS"/>
          <w:sz w:val="24"/>
          <w:szCs w:val="24"/>
        </w:rPr>
        <w:t>Effectue la comptabilité</w:t>
      </w:r>
      <w:r>
        <w:rPr>
          <w:rFonts w:ascii="Trebuchet MS" w:hAnsi="Trebuchet MS"/>
          <w:sz w:val="24"/>
          <w:szCs w:val="24"/>
        </w:rPr>
        <w:t xml:space="preserve"> </w:t>
      </w:r>
      <w:r w:rsidR="00B35766" w:rsidRPr="00B35766">
        <w:rPr>
          <w:rFonts w:ascii="Trebuchet MS" w:hAnsi="Trebuchet MS"/>
          <w:sz w:val="24"/>
          <w:szCs w:val="24"/>
        </w:rPr>
        <w:t xml:space="preserve">de l’association. </w:t>
      </w:r>
    </w:p>
    <w:p w:rsidR="00B35766" w:rsidRPr="00B35766" w:rsidRDefault="00B35766" w:rsidP="00053CE5">
      <w:pPr>
        <w:spacing w:after="0"/>
        <w:ind w:left="-510" w:right="-510"/>
        <w:jc w:val="both"/>
        <w:rPr>
          <w:rFonts w:ascii="Trebuchet MS" w:hAnsi="Trebuchet MS"/>
          <w:b/>
          <w:sz w:val="24"/>
          <w:szCs w:val="24"/>
        </w:rPr>
      </w:pPr>
      <w:r>
        <w:rPr>
          <w:rFonts w:ascii="Trebuchet MS" w:hAnsi="Trebuchet MS"/>
          <w:b/>
          <w:sz w:val="24"/>
          <w:szCs w:val="24"/>
        </w:rPr>
        <w:sym w:font="Wingdings" w:char="F076"/>
      </w:r>
      <w:r>
        <w:rPr>
          <w:rFonts w:ascii="Trebuchet MS" w:hAnsi="Trebuchet MS"/>
          <w:b/>
          <w:sz w:val="24"/>
          <w:szCs w:val="24"/>
        </w:rPr>
        <w:t xml:space="preserve"> </w:t>
      </w:r>
      <w:r w:rsidRPr="00B35766">
        <w:rPr>
          <w:rFonts w:ascii="Trebuchet MS" w:hAnsi="Trebuchet MS"/>
          <w:b/>
          <w:sz w:val="24"/>
          <w:szCs w:val="24"/>
        </w:rPr>
        <w:t xml:space="preserve"> Les compétences du Comité de gestion</w:t>
      </w:r>
    </w:p>
    <w:p w:rsidR="00B35766" w:rsidRPr="00B35766" w:rsidRDefault="00B35766" w:rsidP="00053CE5">
      <w:pPr>
        <w:spacing w:after="0"/>
        <w:ind w:left="-510" w:right="-510"/>
        <w:jc w:val="both"/>
        <w:rPr>
          <w:rFonts w:ascii="Trebuchet MS" w:hAnsi="Trebuchet MS"/>
          <w:b/>
          <w:sz w:val="24"/>
          <w:szCs w:val="24"/>
          <w:u w:val="single"/>
        </w:rPr>
      </w:pPr>
    </w:p>
    <w:p w:rsidR="00B35766" w:rsidRPr="00B35766" w:rsidRDefault="00B35766" w:rsidP="00053CE5">
      <w:pPr>
        <w:spacing w:after="0"/>
        <w:ind w:left="-510" w:right="-510"/>
        <w:jc w:val="both"/>
        <w:rPr>
          <w:rFonts w:ascii="Trebuchet MS" w:hAnsi="Trebuchet MS"/>
          <w:sz w:val="24"/>
          <w:szCs w:val="24"/>
        </w:rPr>
      </w:pPr>
      <w:r w:rsidRPr="00B35766">
        <w:rPr>
          <w:rFonts w:ascii="Trebuchet MS" w:hAnsi="Trebuchet MS"/>
          <w:sz w:val="24"/>
          <w:szCs w:val="24"/>
        </w:rPr>
        <w:t>Le Comité de gestion décide souverainement, dans le cadre du présent règlement intérieur et notamment de ses dispositions relatives aux critères et procédures de financement par le Fonds, de l’octroi des subventions accordées par le Fonds aux projets entrant dans sa compétence territoriale.</w:t>
      </w:r>
    </w:p>
    <w:p w:rsidR="00B35766" w:rsidRPr="00B35766" w:rsidRDefault="00B35766" w:rsidP="00053CE5">
      <w:pPr>
        <w:spacing w:after="0"/>
        <w:ind w:left="-510" w:right="-510"/>
        <w:jc w:val="both"/>
        <w:rPr>
          <w:rFonts w:ascii="Trebuchet MS" w:hAnsi="Trebuchet MS"/>
          <w:sz w:val="24"/>
          <w:szCs w:val="24"/>
        </w:rPr>
      </w:pPr>
      <w:r w:rsidRPr="00B35766">
        <w:rPr>
          <w:rFonts w:ascii="Trebuchet MS" w:hAnsi="Trebuchet MS"/>
          <w:sz w:val="24"/>
          <w:szCs w:val="24"/>
        </w:rPr>
        <w:t xml:space="preserve"> Pour ce faire, il :</w:t>
      </w:r>
    </w:p>
    <w:p w:rsidR="00B35766" w:rsidRPr="00B35766" w:rsidRDefault="00756F7C" w:rsidP="00756F7C">
      <w:pPr>
        <w:pStyle w:val="Paragraphedeliste"/>
        <w:spacing w:after="200" w:line="276" w:lineRule="auto"/>
        <w:ind w:left="-510" w:right="-510"/>
        <w:jc w:val="both"/>
        <w:rPr>
          <w:rFonts w:ascii="Trebuchet MS" w:hAnsi="Trebuchet MS"/>
          <w:sz w:val="24"/>
          <w:szCs w:val="24"/>
        </w:rPr>
      </w:pPr>
      <w:r>
        <w:rPr>
          <w:rFonts w:ascii="Trebuchet MS" w:hAnsi="Trebuchet MS"/>
          <w:sz w:val="24"/>
          <w:szCs w:val="24"/>
        </w:rPr>
        <w:t xml:space="preserve">. </w:t>
      </w:r>
      <w:r w:rsidR="00B35766" w:rsidRPr="00B35766">
        <w:rPr>
          <w:rFonts w:ascii="Trebuchet MS" w:hAnsi="Trebuchet MS"/>
          <w:sz w:val="24"/>
          <w:szCs w:val="24"/>
        </w:rPr>
        <w:t>Examine les dossiers et entend les porteurs de projet après le visa du référent territorial</w:t>
      </w:r>
    </w:p>
    <w:p w:rsidR="00756F7C" w:rsidRDefault="00756F7C" w:rsidP="00756F7C">
      <w:pPr>
        <w:pStyle w:val="Paragraphedeliste"/>
        <w:spacing w:after="200" w:line="276" w:lineRule="auto"/>
        <w:ind w:left="-510" w:right="-510"/>
        <w:jc w:val="both"/>
        <w:rPr>
          <w:rFonts w:ascii="Trebuchet MS" w:hAnsi="Trebuchet MS"/>
          <w:sz w:val="24"/>
          <w:szCs w:val="24"/>
        </w:rPr>
      </w:pPr>
      <w:r>
        <w:rPr>
          <w:rFonts w:ascii="Trebuchet MS" w:hAnsi="Trebuchet MS"/>
          <w:sz w:val="24"/>
          <w:szCs w:val="24"/>
        </w:rPr>
        <w:t xml:space="preserve">. </w:t>
      </w:r>
      <w:r w:rsidR="00B35766" w:rsidRPr="00B35766">
        <w:rPr>
          <w:rFonts w:ascii="Trebuchet MS" w:hAnsi="Trebuchet MS"/>
          <w:sz w:val="24"/>
          <w:szCs w:val="24"/>
        </w:rPr>
        <w:t>Décide du montant de l’aide éventuellement attribuée</w:t>
      </w:r>
    </w:p>
    <w:p w:rsidR="00B35766" w:rsidRPr="00B35766" w:rsidRDefault="00756F7C" w:rsidP="00756F7C">
      <w:pPr>
        <w:pStyle w:val="Paragraphedeliste"/>
        <w:spacing w:after="200" w:line="276" w:lineRule="auto"/>
        <w:ind w:left="-510" w:right="-510"/>
        <w:jc w:val="both"/>
        <w:rPr>
          <w:rFonts w:ascii="Trebuchet MS" w:hAnsi="Trebuchet MS"/>
          <w:sz w:val="24"/>
          <w:szCs w:val="24"/>
        </w:rPr>
      </w:pPr>
      <w:r>
        <w:rPr>
          <w:rFonts w:ascii="Trebuchet MS" w:hAnsi="Trebuchet MS"/>
          <w:sz w:val="24"/>
          <w:szCs w:val="24"/>
        </w:rPr>
        <w:t xml:space="preserve">. </w:t>
      </w:r>
      <w:r w:rsidR="00B35766" w:rsidRPr="00B35766">
        <w:rPr>
          <w:rFonts w:ascii="Trebuchet MS" w:hAnsi="Trebuchet MS"/>
          <w:sz w:val="24"/>
          <w:szCs w:val="24"/>
        </w:rPr>
        <w:t>Entend et approuve la présentation du bilan des actions menées par les porteurs de projet.</w:t>
      </w:r>
    </w:p>
    <w:p w:rsidR="00B35766" w:rsidRPr="00B35766" w:rsidRDefault="00B35766" w:rsidP="00053CE5">
      <w:pPr>
        <w:ind w:left="-510" w:right="-510"/>
        <w:jc w:val="both"/>
        <w:rPr>
          <w:rFonts w:ascii="Trebuchet MS" w:hAnsi="Trebuchet MS"/>
          <w:sz w:val="24"/>
          <w:szCs w:val="24"/>
        </w:rPr>
      </w:pPr>
      <w:r w:rsidRPr="00B35766">
        <w:rPr>
          <w:rFonts w:ascii="Trebuchet MS" w:hAnsi="Trebuchet MS"/>
          <w:sz w:val="24"/>
          <w:szCs w:val="24"/>
        </w:rPr>
        <w:t xml:space="preserve">Le Comité de gestion prend ses décisions à huit clos. Seuls les membres à voix délibératives prennent alors part à la décision, qui prend la forme adoptée par le Comité. </w:t>
      </w:r>
    </w:p>
    <w:p w:rsidR="00B35766" w:rsidRPr="00B35766" w:rsidRDefault="00B35766" w:rsidP="00053CE5">
      <w:pPr>
        <w:ind w:left="-510" w:right="-510"/>
        <w:jc w:val="both"/>
        <w:rPr>
          <w:rFonts w:ascii="Trebuchet MS" w:hAnsi="Trebuchet MS"/>
          <w:sz w:val="24"/>
          <w:szCs w:val="24"/>
        </w:rPr>
      </w:pPr>
      <w:r w:rsidRPr="00B35766">
        <w:rPr>
          <w:rFonts w:ascii="Trebuchet MS" w:hAnsi="Trebuchet MS"/>
          <w:sz w:val="24"/>
          <w:szCs w:val="24"/>
        </w:rPr>
        <w:t xml:space="preserve">Par déontologie les membres du Comité de gestion issus d’une association ne peuvent présenter un projet, participer ou délibérer à une décision intéressant les associations dont il est membre. </w:t>
      </w:r>
    </w:p>
    <w:p w:rsidR="00B35766" w:rsidRDefault="00B35766" w:rsidP="00053CE5">
      <w:pPr>
        <w:spacing w:after="0"/>
        <w:ind w:left="-510" w:right="-510"/>
        <w:jc w:val="both"/>
        <w:rPr>
          <w:rFonts w:ascii="Trebuchet MS" w:hAnsi="Trebuchet MS"/>
          <w:b/>
          <w:sz w:val="24"/>
          <w:szCs w:val="24"/>
        </w:rPr>
      </w:pPr>
      <w:r>
        <w:rPr>
          <w:rFonts w:ascii="Trebuchet MS" w:hAnsi="Trebuchet MS"/>
          <w:b/>
          <w:sz w:val="24"/>
          <w:szCs w:val="24"/>
        </w:rPr>
        <w:sym w:font="Wingdings" w:char="F076"/>
      </w:r>
      <w:r>
        <w:rPr>
          <w:rFonts w:ascii="Trebuchet MS" w:hAnsi="Trebuchet MS"/>
          <w:b/>
          <w:sz w:val="24"/>
          <w:szCs w:val="24"/>
        </w:rPr>
        <w:t xml:space="preserve">  </w:t>
      </w:r>
      <w:r w:rsidRPr="00B35766">
        <w:rPr>
          <w:rFonts w:ascii="Trebuchet MS" w:hAnsi="Trebuchet MS"/>
          <w:b/>
          <w:sz w:val="24"/>
          <w:szCs w:val="24"/>
        </w:rPr>
        <w:t>La commission de suivi et d’évaluation</w:t>
      </w:r>
    </w:p>
    <w:p w:rsidR="00B35766" w:rsidRPr="00B35766" w:rsidRDefault="00B35766" w:rsidP="00053CE5">
      <w:pPr>
        <w:spacing w:after="0"/>
        <w:ind w:left="-510" w:right="-510"/>
        <w:jc w:val="both"/>
        <w:rPr>
          <w:rFonts w:ascii="Trebuchet MS" w:hAnsi="Trebuchet MS"/>
          <w:b/>
          <w:sz w:val="24"/>
          <w:szCs w:val="24"/>
        </w:rPr>
      </w:pPr>
    </w:p>
    <w:p w:rsidR="00B35766" w:rsidRDefault="00B35766" w:rsidP="00053CE5">
      <w:pPr>
        <w:spacing w:after="0"/>
        <w:ind w:left="-510" w:right="-510"/>
        <w:jc w:val="both"/>
        <w:rPr>
          <w:rFonts w:ascii="Trebuchet MS" w:hAnsi="Trebuchet MS"/>
          <w:sz w:val="24"/>
          <w:szCs w:val="24"/>
        </w:rPr>
      </w:pPr>
      <w:r w:rsidRPr="00B35766">
        <w:rPr>
          <w:rFonts w:ascii="Trebuchet MS" w:hAnsi="Trebuchet MS"/>
          <w:sz w:val="24"/>
          <w:szCs w:val="24"/>
        </w:rPr>
        <w:t>La commission de Suivi et d’</w:t>
      </w:r>
      <w:r w:rsidR="00053CE5">
        <w:rPr>
          <w:rFonts w:ascii="Trebuchet MS" w:hAnsi="Trebuchet MS"/>
          <w:sz w:val="24"/>
          <w:szCs w:val="24"/>
        </w:rPr>
        <w:t>é</w:t>
      </w:r>
      <w:r w:rsidRPr="00B35766">
        <w:rPr>
          <w:rFonts w:ascii="Trebuchet MS" w:hAnsi="Trebuchet MS"/>
          <w:sz w:val="24"/>
          <w:szCs w:val="24"/>
        </w:rPr>
        <w:t xml:space="preserve">valuation du </w:t>
      </w:r>
      <w:r>
        <w:rPr>
          <w:rFonts w:ascii="Trebuchet MS" w:hAnsi="Trebuchet MS"/>
          <w:sz w:val="24"/>
          <w:szCs w:val="24"/>
        </w:rPr>
        <w:t>fonds</w:t>
      </w:r>
      <w:r w:rsidRPr="00B35766">
        <w:rPr>
          <w:rFonts w:ascii="Trebuchet MS" w:hAnsi="Trebuchet MS"/>
          <w:sz w:val="24"/>
          <w:szCs w:val="24"/>
        </w:rPr>
        <w:t xml:space="preserve"> se réunit périodiquement au minimum 1 fois par an, sous la Présidence du Président de l’association gestionnaire. </w:t>
      </w:r>
    </w:p>
    <w:p w:rsidR="00B35766" w:rsidRDefault="00B35766" w:rsidP="00053CE5">
      <w:pPr>
        <w:spacing w:after="0"/>
        <w:ind w:left="-510" w:right="-510"/>
        <w:jc w:val="both"/>
        <w:rPr>
          <w:rFonts w:ascii="Trebuchet MS" w:hAnsi="Trebuchet MS"/>
          <w:sz w:val="24"/>
          <w:szCs w:val="24"/>
        </w:rPr>
      </w:pPr>
    </w:p>
    <w:p w:rsidR="00B35766" w:rsidRPr="00B35766" w:rsidRDefault="00B35766" w:rsidP="00053CE5">
      <w:pPr>
        <w:spacing w:after="0"/>
        <w:ind w:left="-510" w:right="-510"/>
        <w:jc w:val="both"/>
        <w:rPr>
          <w:rFonts w:ascii="Trebuchet MS" w:hAnsi="Trebuchet MS"/>
          <w:sz w:val="24"/>
          <w:szCs w:val="24"/>
        </w:rPr>
      </w:pPr>
      <w:r w:rsidRPr="00B35766">
        <w:rPr>
          <w:rFonts w:ascii="Trebuchet MS" w:hAnsi="Trebuchet MS"/>
          <w:sz w:val="24"/>
          <w:szCs w:val="24"/>
        </w:rPr>
        <w:t xml:space="preserve">Sont invités à participer à la commission l’Élu en charge du </w:t>
      </w:r>
      <w:r>
        <w:rPr>
          <w:rFonts w:ascii="Trebuchet MS" w:hAnsi="Trebuchet MS"/>
          <w:sz w:val="24"/>
          <w:szCs w:val="24"/>
        </w:rPr>
        <w:t>fonds</w:t>
      </w:r>
      <w:r w:rsidRPr="00B35766">
        <w:rPr>
          <w:rFonts w:ascii="Trebuchet MS" w:hAnsi="Trebuchet MS"/>
          <w:sz w:val="24"/>
          <w:szCs w:val="24"/>
        </w:rPr>
        <w:t>, représentant la Ville d’Hénin-Beaumont, un représe</w:t>
      </w:r>
      <w:r>
        <w:rPr>
          <w:rFonts w:ascii="Trebuchet MS" w:hAnsi="Trebuchet MS"/>
          <w:sz w:val="24"/>
          <w:szCs w:val="24"/>
        </w:rPr>
        <w:t>ntant du Conseil Régional des Hauts-de-France</w:t>
      </w:r>
      <w:r w:rsidRPr="00B35766">
        <w:rPr>
          <w:rFonts w:ascii="Trebuchet MS" w:hAnsi="Trebuchet MS"/>
          <w:sz w:val="24"/>
          <w:szCs w:val="24"/>
        </w:rPr>
        <w:t>, un membre du collège du Comité de gestion. Le Président de séance a voix prépondérante.</w:t>
      </w:r>
    </w:p>
    <w:p w:rsidR="00B35766" w:rsidRPr="00B35766" w:rsidRDefault="00B35766" w:rsidP="00053CE5">
      <w:pPr>
        <w:ind w:left="-510" w:right="-510"/>
        <w:jc w:val="both"/>
        <w:rPr>
          <w:rFonts w:ascii="Trebuchet MS" w:hAnsi="Trebuchet MS"/>
          <w:sz w:val="24"/>
          <w:szCs w:val="24"/>
        </w:rPr>
      </w:pPr>
      <w:r w:rsidRPr="00B35766">
        <w:rPr>
          <w:rFonts w:ascii="Trebuchet MS" w:hAnsi="Trebuchet MS"/>
          <w:sz w:val="24"/>
          <w:szCs w:val="24"/>
        </w:rPr>
        <w:lastRenderedPageBreak/>
        <w:t xml:space="preserve">Les autres membres participent aux débats. Le secrétariat de la commission est assuré par la Ville d’Hénin-Beaumont qui s’assure de fournir la liste d’émargement complète des personnes autorisées à assister à la commission de suivi et d’évaluation. </w:t>
      </w:r>
    </w:p>
    <w:p w:rsidR="006A60D1" w:rsidRDefault="006A60D1" w:rsidP="00053CE5">
      <w:pPr>
        <w:ind w:left="-510" w:right="-510"/>
        <w:jc w:val="both"/>
        <w:rPr>
          <w:rFonts w:ascii="Trebuchet MS" w:hAnsi="Trebuchet MS"/>
          <w:sz w:val="24"/>
          <w:szCs w:val="24"/>
        </w:rPr>
      </w:pPr>
    </w:p>
    <w:p w:rsidR="00B35766" w:rsidRPr="00B35766" w:rsidRDefault="00B35766" w:rsidP="00053CE5">
      <w:pPr>
        <w:ind w:left="-510" w:right="-510"/>
        <w:jc w:val="both"/>
        <w:rPr>
          <w:rFonts w:ascii="Trebuchet MS" w:hAnsi="Trebuchet MS"/>
          <w:sz w:val="24"/>
          <w:szCs w:val="24"/>
        </w:rPr>
      </w:pPr>
      <w:r w:rsidRPr="00B35766">
        <w:rPr>
          <w:rFonts w:ascii="Trebuchet MS" w:hAnsi="Trebuchet MS"/>
          <w:sz w:val="24"/>
          <w:szCs w:val="24"/>
        </w:rPr>
        <w:t xml:space="preserve">Les missions de la Commission </w:t>
      </w:r>
      <w:r w:rsidR="006A60D1">
        <w:rPr>
          <w:rFonts w:ascii="Trebuchet MS" w:hAnsi="Trebuchet MS"/>
          <w:sz w:val="24"/>
          <w:szCs w:val="24"/>
        </w:rPr>
        <w:t xml:space="preserve">d’attribution </w:t>
      </w:r>
      <w:r w:rsidRPr="00B35766">
        <w:rPr>
          <w:rFonts w:ascii="Trebuchet MS" w:hAnsi="Trebuchet MS"/>
          <w:sz w:val="24"/>
          <w:szCs w:val="24"/>
        </w:rPr>
        <w:t xml:space="preserve">sont les suivantes : </w:t>
      </w:r>
    </w:p>
    <w:p w:rsidR="00B35766" w:rsidRPr="00B35766" w:rsidRDefault="006A60D1" w:rsidP="006A60D1">
      <w:pPr>
        <w:pStyle w:val="Paragraphedeliste"/>
        <w:spacing w:after="200" w:line="276" w:lineRule="auto"/>
        <w:ind w:left="-510" w:right="-510"/>
        <w:jc w:val="both"/>
        <w:rPr>
          <w:rFonts w:ascii="Trebuchet MS" w:hAnsi="Trebuchet MS"/>
          <w:sz w:val="24"/>
          <w:szCs w:val="24"/>
        </w:rPr>
      </w:pPr>
      <w:r>
        <w:rPr>
          <w:rFonts w:ascii="Trebuchet MS" w:hAnsi="Trebuchet MS"/>
          <w:sz w:val="24"/>
          <w:szCs w:val="24"/>
        </w:rPr>
        <w:t xml:space="preserve">. </w:t>
      </w:r>
      <w:r w:rsidR="00B35766" w:rsidRPr="00B35766">
        <w:rPr>
          <w:rFonts w:ascii="Trebuchet MS" w:hAnsi="Trebuchet MS"/>
          <w:sz w:val="24"/>
          <w:szCs w:val="24"/>
        </w:rPr>
        <w:t xml:space="preserve">Établir et développer les temps d’échanges et de réflexions entre acteur du </w:t>
      </w:r>
      <w:r w:rsidR="002E4504">
        <w:rPr>
          <w:rFonts w:ascii="Trebuchet MS" w:hAnsi="Trebuchet MS"/>
          <w:sz w:val="24"/>
          <w:szCs w:val="24"/>
        </w:rPr>
        <w:t xml:space="preserve">fonds </w:t>
      </w:r>
      <w:r w:rsidR="002E4504" w:rsidRPr="00B35766">
        <w:rPr>
          <w:rFonts w:ascii="Trebuchet MS" w:hAnsi="Trebuchet MS"/>
          <w:sz w:val="24"/>
          <w:szCs w:val="24"/>
        </w:rPr>
        <w:t>d’Hénin</w:t>
      </w:r>
      <w:r w:rsidR="00B35766" w:rsidRPr="00B35766">
        <w:rPr>
          <w:rFonts w:ascii="Trebuchet MS" w:hAnsi="Trebuchet MS"/>
          <w:sz w:val="24"/>
          <w:szCs w:val="24"/>
        </w:rPr>
        <w:t>-Beaumont</w:t>
      </w:r>
    </w:p>
    <w:p w:rsidR="00B35766" w:rsidRPr="00B35766" w:rsidRDefault="006A60D1" w:rsidP="006A60D1">
      <w:pPr>
        <w:pStyle w:val="Paragraphedeliste"/>
        <w:spacing w:after="200" w:line="276" w:lineRule="auto"/>
        <w:ind w:left="-510" w:right="-510"/>
        <w:jc w:val="both"/>
        <w:rPr>
          <w:rFonts w:ascii="Trebuchet MS" w:hAnsi="Trebuchet MS"/>
          <w:sz w:val="24"/>
          <w:szCs w:val="24"/>
        </w:rPr>
      </w:pPr>
      <w:r>
        <w:rPr>
          <w:rFonts w:ascii="Trebuchet MS" w:hAnsi="Trebuchet MS"/>
          <w:sz w:val="24"/>
          <w:szCs w:val="24"/>
        </w:rPr>
        <w:t xml:space="preserve">. </w:t>
      </w:r>
      <w:r w:rsidR="00B35766" w:rsidRPr="00B35766">
        <w:rPr>
          <w:rFonts w:ascii="Trebuchet MS" w:hAnsi="Trebuchet MS"/>
          <w:sz w:val="24"/>
          <w:szCs w:val="24"/>
        </w:rPr>
        <w:t>Élaborer, modifier et amender le présent règlement intérieur</w:t>
      </w:r>
    </w:p>
    <w:p w:rsidR="00B35766" w:rsidRPr="00B35766" w:rsidRDefault="006A60D1" w:rsidP="006A60D1">
      <w:pPr>
        <w:pStyle w:val="Paragraphedeliste"/>
        <w:spacing w:after="200" w:line="276" w:lineRule="auto"/>
        <w:ind w:left="-510" w:right="-510"/>
        <w:jc w:val="both"/>
        <w:rPr>
          <w:rFonts w:ascii="Trebuchet MS" w:hAnsi="Trebuchet MS"/>
          <w:sz w:val="24"/>
          <w:szCs w:val="24"/>
        </w:rPr>
      </w:pPr>
      <w:r>
        <w:rPr>
          <w:rFonts w:ascii="Trebuchet MS" w:hAnsi="Trebuchet MS"/>
          <w:sz w:val="24"/>
          <w:szCs w:val="24"/>
        </w:rPr>
        <w:t xml:space="preserve">. </w:t>
      </w:r>
      <w:r w:rsidR="00B35766" w:rsidRPr="00B35766">
        <w:rPr>
          <w:rFonts w:ascii="Trebuchet MS" w:hAnsi="Trebuchet MS"/>
          <w:sz w:val="24"/>
          <w:szCs w:val="24"/>
        </w:rPr>
        <w:t xml:space="preserve">Évaluer le fonctionnement général du </w:t>
      </w:r>
      <w:r w:rsidR="000F4F75">
        <w:rPr>
          <w:rFonts w:ascii="Trebuchet MS" w:hAnsi="Trebuchet MS"/>
          <w:sz w:val="24"/>
          <w:szCs w:val="24"/>
        </w:rPr>
        <w:t>dispositif</w:t>
      </w:r>
      <w:r w:rsidR="00B35766" w:rsidRPr="00B35766">
        <w:rPr>
          <w:rFonts w:ascii="Trebuchet MS" w:hAnsi="Trebuchet MS"/>
          <w:sz w:val="24"/>
          <w:szCs w:val="24"/>
        </w:rPr>
        <w:t xml:space="preserve"> et procéder notamment à une évaluation annuelle de celui-ci. Dans le cadre de cette mission, il appartient à la commission de faire toute proposition d’amélioration du fonctionnement du </w:t>
      </w:r>
      <w:r w:rsidR="00B35766">
        <w:rPr>
          <w:rFonts w:ascii="Trebuchet MS" w:hAnsi="Trebuchet MS"/>
          <w:sz w:val="24"/>
          <w:szCs w:val="24"/>
        </w:rPr>
        <w:t>fonds</w:t>
      </w:r>
      <w:r w:rsidR="00B35766" w:rsidRPr="00B35766">
        <w:rPr>
          <w:rFonts w:ascii="Trebuchet MS" w:hAnsi="Trebuchet MS"/>
          <w:sz w:val="24"/>
          <w:szCs w:val="24"/>
        </w:rPr>
        <w:t>.</w:t>
      </w:r>
    </w:p>
    <w:p w:rsidR="00B35766" w:rsidRDefault="006A60D1" w:rsidP="006A60D1">
      <w:pPr>
        <w:pStyle w:val="Paragraphedeliste"/>
        <w:spacing w:after="0" w:line="276" w:lineRule="auto"/>
        <w:ind w:left="-510" w:right="-510"/>
        <w:jc w:val="both"/>
        <w:rPr>
          <w:rFonts w:ascii="Trebuchet MS" w:hAnsi="Trebuchet MS"/>
          <w:sz w:val="24"/>
          <w:szCs w:val="24"/>
        </w:rPr>
      </w:pPr>
      <w:r>
        <w:rPr>
          <w:rFonts w:ascii="Trebuchet MS" w:hAnsi="Trebuchet MS"/>
          <w:sz w:val="24"/>
          <w:szCs w:val="24"/>
        </w:rPr>
        <w:t xml:space="preserve">. </w:t>
      </w:r>
      <w:r w:rsidR="00B35766" w:rsidRPr="00B35766">
        <w:rPr>
          <w:rFonts w:ascii="Trebuchet MS" w:hAnsi="Trebuchet MS"/>
          <w:sz w:val="24"/>
          <w:szCs w:val="24"/>
        </w:rPr>
        <w:t xml:space="preserve">Développer l’information, la communication et la promotion du </w:t>
      </w:r>
      <w:r w:rsidR="00B35766">
        <w:rPr>
          <w:rFonts w:ascii="Trebuchet MS" w:hAnsi="Trebuchet MS"/>
          <w:sz w:val="24"/>
          <w:szCs w:val="24"/>
        </w:rPr>
        <w:t>fonds de soutien</w:t>
      </w:r>
      <w:r w:rsidR="00164805">
        <w:rPr>
          <w:rFonts w:ascii="Trebuchet MS" w:hAnsi="Trebuchet MS"/>
          <w:sz w:val="24"/>
          <w:szCs w:val="24"/>
        </w:rPr>
        <w:t xml:space="preserve"> au PIC</w:t>
      </w:r>
      <w:r w:rsidR="00B35766" w:rsidRPr="00B35766">
        <w:rPr>
          <w:rFonts w:ascii="Trebuchet MS" w:hAnsi="Trebuchet MS"/>
          <w:sz w:val="24"/>
          <w:szCs w:val="24"/>
        </w:rPr>
        <w:t xml:space="preserve"> à Hénin-Beaumont, tant à destination des habitants des quartiers concernés de la Ville que des partenaires extérieurs. </w:t>
      </w:r>
    </w:p>
    <w:p w:rsidR="006A60D1" w:rsidRPr="00B35766" w:rsidRDefault="006A60D1" w:rsidP="006A60D1">
      <w:pPr>
        <w:pStyle w:val="Paragraphedeliste"/>
        <w:spacing w:after="0" w:line="276" w:lineRule="auto"/>
        <w:ind w:left="-510" w:right="-510"/>
        <w:jc w:val="both"/>
        <w:rPr>
          <w:rFonts w:ascii="Trebuchet MS" w:hAnsi="Trebuchet MS"/>
          <w:sz w:val="24"/>
          <w:szCs w:val="24"/>
        </w:rPr>
      </w:pPr>
    </w:p>
    <w:p w:rsidR="006D741A" w:rsidRDefault="00B35766" w:rsidP="006D741A">
      <w:pPr>
        <w:ind w:left="-510" w:right="-510"/>
        <w:jc w:val="both"/>
        <w:rPr>
          <w:rFonts w:ascii="Trebuchet MS" w:hAnsi="Trebuchet MS"/>
          <w:sz w:val="24"/>
          <w:szCs w:val="24"/>
        </w:rPr>
      </w:pPr>
      <w:r w:rsidRPr="00B35766">
        <w:rPr>
          <w:rFonts w:ascii="Trebuchet MS" w:hAnsi="Trebuchet MS"/>
          <w:sz w:val="24"/>
          <w:szCs w:val="24"/>
        </w:rPr>
        <w:t>Les décisions de la commission sont validées par un vote à main levée. Le quorum permet la validation des délibérations de la commission.</w:t>
      </w:r>
    </w:p>
    <w:p w:rsidR="006D741A" w:rsidRDefault="006D741A" w:rsidP="006D741A">
      <w:pPr>
        <w:ind w:left="-510" w:right="-510"/>
        <w:jc w:val="both"/>
        <w:rPr>
          <w:rFonts w:ascii="Trebuchet MS" w:hAnsi="Trebuchet MS"/>
          <w:sz w:val="24"/>
          <w:szCs w:val="24"/>
        </w:rPr>
      </w:pPr>
    </w:p>
    <w:p w:rsidR="006D741A" w:rsidRDefault="006D741A" w:rsidP="006D741A">
      <w:pPr>
        <w:ind w:left="-510" w:right="-510"/>
        <w:jc w:val="both"/>
        <w:rPr>
          <w:rFonts w:ascii="Trebuchet MS" w:hAnsi="Trebuchet MS"/>
          <w:sz w:val="24"/>
          <w:szCs w:val="24"/>
        </w:rPr>
      </w:pPr>
    </w:p>
    <w:p w:rsidR="006D741A" w:rsidRPr="006D741A" w:rsidRDefault="006D741A" w:rsidP="006D741A">
      <w:pPr>
        <w:ind w:left="-510" w:right="-510"/>
        <w:jc w:val="both"/>
        <w:rPr>
          <w:rFonts w:ascii="Trebuchet MS" w:hAnsi="Trebuchet MS"/>
          <w:sz w:val="24"/>
          <w:szCs w:val="24"/>
        </w:rPr>
      </w:pPr>
      <w:r w:rsidRPr="006D741A">
        <w:rPr>
          <w:rFonts w:ascii="Trebuchet MS" w:hAnsi="Trebuchet MS"/>
          <w:sz w:val="24"/>
          <w:szCs w:val="24"/>
        </w:rPr>
        <w:t xml:space="preserve">À </w:t>
      </w:r>
      <w:r w:rsidR="00CC7145" w:rsidRPr="006D741A">
        <w:rPr>
          <w:rFonts w:ascii="Trebuchet MS" w:hAnsi="Trebuchet MS"/>
          <w:sz w:val="24"/>
          <w:szCs w:val="24"/>
        </w:rPr>
        <w:t>Hénin-Beaumont,</w:t>
      </w:r>
      <w:r w:rsidRPr="006D741A">
        <w:rPr>
          <w:rFonts w:ascii="Trebuchet MS" w:hAnsi="Trebuchet MS"/>
          <w:sz w:val="24"/>
          <w:szCs w:val="24"/>
        </w:rPr>
        <w:t xml:space="preserve"> le</w:t>
      </w:r>
      <w:r w:rsidR="002259E4">
        <w:rPr>
          <w:rFonts w:ascii="Trebuchet MS" w:hAnsi="Trebuchet MS"/>
          <w:sz w:val="24"/>
          <w:szCs w:val="24"/>
        </w:rPr>
        <w:t xml:space="preserve"> 22 novembre 2019</w:t>
      </w:r>
    </w:p>
    <w:p w:rsidR="006D741A" w:rsidRDefault="006D741A" w:rsidP="006D741A">
      <w:pPr>
        <w:ind w:left="-510" w:right="-510"/>
        <w:jc w:val="both"/>
        <w:rPr>
          <w:rFonts w:ascii="Trebuchet MS" w:hAnsi="Trebuchet MS"/>
          <w:b/>
          <w:sz w:val="24"/>
          <w:szCs w:val="24"/>
        </w:rPr>
      </w:pPr>
      <w:bookmarkStart w:id="1" w:name="_GoBack"/>
      <w:bookmarkEnd w:id="1"/>
    </w:p>
    <w:p w:rsidR="006D741A" w:rsidRDefault="006D741A" w:rsidP="006D741A">
      <w:pPr>
        <w:ind w:left="-510" w:right="-510"/>
        <w:jc w:val="both"/>
        <w:rPr>
          <w:rFonts w:ascii="Trebuchet MS" w:hAnsi="Trebuchet MS"/>
          <w:b/>
          <w:sz w:val="24"/>
          <w:szCs w:val="24"/>
        </w:rPr>
      </w:pPr>
    </w:p>
    <w:p w:rsidR="006D741A" w:rsidRDefault="006D741A" w:rsidP="006D741A">
      <w:pPr>
        <w:ind w:left="-510" w:right="-510"/>
        <w:jc w:val="both"/>
        <w:rPr>
          <w:rFonts w:ascii="Trebuchet MS" w:hAnsi="Trebuchet MS"/>
          <w:b/>
          <w:sz w:val="24"/>
          <w:szCs w:val="24"/>
        </w:rPr>
      </w:pPr>
    </w:p>
    <w:p w:rsidR="006D741A" w:rsidRDefault="006D741A" w:rsidP="006D741A">
      <w:pPr>
        <w:ind w:left="-510" w:right="-510"/>
        <w:jc w:val="center"/>
        <w:rPr>
          <w:rFonts w:ascii="Trebuchet MS" w:hAnsi="Trebuchet MS"/>
          <w:b/>
          <w:sz w:val="24"/>
          <w:szCs w:val="24"/>
        </w:rPr>
      </w:pPr>
      <w:r>
        <w:rPr>
          <w:rFonts w:ascii="Trebuchet MS" w:hAnsi="Trebuchet MS"/>
          <w:b/>
          <w:sz w:val="24"/>
          <w:szCs w:val="24"/>
        </w:rPr>
        <w:t>Monsieur Jean-Marc LEGRAND</w:t>
      </w:r>
    </w:p>
    <w:p w:rsidR="006D741A" w:rsidRDefault="006D741A" w:rsidP="00CC7145">
      <w:pPr>
        <w:ind w:left="-510" w:right="-510"/>
        <w:jc w:val="both"/>
        <w:rPr>
          <w:rFonts w:ascii="Trebuchet MS" w:hAnsi="Trebuchet MS"/>
          <w:b/>
          <w:sz w:val="24"/>
          <w:szCs w:val="24"/>
        </w:rPr>
      </w:pPr>
    </w:p>
    <w:p w:rsidR="006D741A" w:rsidRDefault="006D741A" w:rsidP="00CC7145">
      <w:pPr>
        <w:ind w:left="-510" w:right="-510"/>
        <w:jc w:val="both"/>
        <w:rPr>
          <w:rFonts w:ascii="Trebuchet MS" w:hAnsi="Trebuchet MS"/>
          <w:b/>
          <w:sz w:val="24"/>
          <w:szCs w:val="24"/>
        </w:rPr>
      </w:pPr>
    </w:p>
    <w:p w:rsidR="006D741A" w:rsidRDefault="006D741A" w:rsidP="00CC7145">
      <w:pPr>
        <w:ind w:left="-510" w:right="-510"/>
        <w:jc w:val="both"/>
        <w:rPr>
          <w:rFonts w:ascii="Trebuchet MS" w:hAnsi="Trebuchet MS"/>
          <w:b/>
          <w:sz w:val="24"/>
          <w:szCs w:val="24"/>
        </w:rPr>
      </w:pPr>
    </w:p>
    <w:p w:rsidR="006D741A" w:rsidRDefault="006D741A" w:rsidP="006D741A">
      <w:pPr>
        <w:ind w:left="-510" w:right="-510"/>
        <w:jc w:val="center"/>
        <w:rPr>
          <w:rFonts w:ascii="Trebuchet MS" w:hAnsi="Trebuchet MS"/>
          <w:b/>
          <w:sz w:val="24"/>
          <w:szCs w:val="24"/>
        </w:rPr>
      </w:pPr>
      <w:r>
        <w:rPr>
          <w:rFonts w:ascii="Trebuchet MS" w:hAnsi="Trebuchet MS"/>
          <w:b/>
          <w:sz w:val="24"/>
          <w:szCs w:val="24"/>
        </w:rPr>
        <w:t>Président d’A.G.I.H</w:t>
      </w:r>
    </w:p>
    <w:p w:rsidR="006D741A" w:rsidRPr="006D741A" w:rsidRDefault="006D741A" w:rsidP="006D741A">
      <w:pPr>
        <w:ind w:left="-510" w:right="-510"/>
        <w:jc w:val="center"/>
        <w:rPr>
          <w:rFonts w:ascii="Trebuchet MS" w:hAnsi="Trebuchet MS"/>
          <w:sz w:val="24"/>
          <w:szCs w:val="24"/>
        </w:rPr>
      </w:pPr>
      <w:r w:rsidRPr="006D741A">
        <w:rPr>
          <w:rFonts w:ascii="Trebuchet MS" w:hAnsi="Trebuchet MS"/>
          <w:sz w:val="24"/>
          <w:szCs w:val="24"/>
        </w:rPr>
        <w:t>Association pour la gestion et l’Initiative des Habitants</w:t>
      </w:r>
    </w:p>
    <w:p w:rsidR="006D741A" w:rsidRPr="006D741A" w:rsidRDefault="006D741A" w:rsidP="00CC7145">
      <w:pPr>
        <w:ind w:left="-510" w:right="-510"/>
        <w:jc w:val="both"/>
        <w:rPr>
          <w:rFonts w:ascii="Trebuchet MS" w:hAnsi="Trebuchet MS"/>
          <w:b/>
          <w:sz w:val="24"/>
          <w:szCs w:val="24"/>
        </w:rPr>
      </w:pPr>
    </w:p>
    <w:p w:rsidR="00B35766" w:rsidRPr="00B35766" w:rsidRDefault="00B35766" w:rsidP="00053CE5">
      <w:pPr>
        <w:pStyle w:val="Paragraphedeliste"/>
        <w:spacing w:after="200" w:line="276" w:lineRule="auto"/>
        <w:ind w:left="0"/>
        <w:jc w:val="both"/>
        <w:rPr>
          <w:rFonts w:ascii="Trebuchet MS" w:hAnsi="Trebuchet MS"/>
          <w:sz w:val="24"/>
          <w:szCs w:val="24"/>
        </w:rPr>
      </w:pPr>
    </w:p>
    <w:p w:rsidR="00C35B03" w:rsidRPr="00C35B03" w:rsidRDefault="00C35B03" w:rsidP="00053CE5">
      <w:pPr>
        <w:rPr>
          <w:rFonts w:ascii="Trebuchet MS" w:hAnsi="Trebuchet MS"/>
          <w:sz w:val="24"/>
          <w:szCs w:val="24"/>
        </w:rPr>
      </w:pPr>
    </w:p>
    <w:p w:rsidR="00C35B03" w:rsidRPr="00C35B03" w:rsidRDefault="00C35B03" w:rsidP="00053CE5">
      <w:pPr>
        <w:rPr>
          <w:rFonts w:ascii="Trebuchet MS" w:hAnsi="Trebuchet MS"/>
          <w:sz w:val="24"/>
          <w:szCs w:val="24"/>
        </w:rPr>
      </w:pPr>
    </w:p>
    <w:sectPr w:rsidR="00C35B03" w:rsidRPr="00C35B03" w:rsidSect="006D741A">
      <w:headerReference w:type="even" r:id="rId8"/>
      <w:headerReference w:type="default" r:id="rId9"/>
      <w:footerReference w:type="even" r:id="rId10"/>
      <w:footerReference w:type="default" r:id="rId11"/>
      <w:headerReference w:type="first" r:id="rId12"/>
      <w:footerReference w:type="first" r:id="rId13"/>
      <w:pgSz w:w="11906" w:h="16838"/>
      <w:pgMar w:top="993" w:right="1417" w:bottom="426"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300" w:rsidRDefault="00EC5300" w:rsidP="00614B47">
      <w:pPr>
        <w:spacing w:after="0" w:line="240" w:lineRule="auto"/>
      </w:pPr>
      <w:r>
        <w:separator/>
      </w:r>
    </w:p>
  </w:endnote>
  <w:endnote w:type="continuationSeparator" w:id="0">
    <w:p w:rsidR="00EC5300" w:rsidRDefault="00EC5300" w:rsidP="00614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161472"/>
      <w:docPartObj>
        <w:docPartGallery w:val="Page Numbers (Bottom of Page)"/>
        <w:docPartUnique/>
      </w:docPartObj>
    </w:sdtPr>
    <w:sdtEndPr/>
    <w:sdtContent>
      <w:p w:rsidR="006D741A" w:rsidRDefault="006D741A">
        <w:pPr>
          <w:pStyle w:val="Pieddepage"/>
          <w:jc w:val="right"/>
        </w:pPr>
        <w:r>
          <w:fldChar w:fldCharType="begin"/>
        </w:r>
        <w:r>
          <w:instrText>PAGE   \* MERGEFORMAT</w:instrText>
        </w:r>
        <w:r>
          <w:fldChar w:fldCharType="separate"/>
        </w:r>
        <w:r>
          <w:rPr>
            <w:noProof/>
          </w:rPr>
          <w:t>2</w:t>
        </w:r>
        <w:r>
          <w:fldChar w:fldCharType="end"/>
        </w:r>
      </w:p>
    </w:sdtContent>
  </w:sdt>
  <w:p w:rsidR="006D741A" w:rsidRDefault="006D741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357694"/>
      <w:docPartObj>
        <w:docPartGallery w:val="Page Numbers (Bottom of Page)"/>
        <w:docPartUnique/>
      </w:docPartObj>
    </w:sdtPr>
    <w:sdtEndPr/>
    <w:sdtContent>
      <w:p w:rsidR="006D741A" w:rsidRDefault="006D741A">
        <w:pPr>
          <w:pStyle w:val="Pieddepage"/>
          <w:jc w:val="right"/>
        </w:pPr>
        <w:r>
          <w:fldChar w:fldCharType="begin"/>
        </w:r>
        <w:r>
          <w:instrText>PAGE   \* MERGEFORMAT</w:instrText>
        </w:r>
        <w:r>
          <w:fldChar w:fldCharType="separate"/>
        </w:r>
        <w:r w:rsidR="002259E4">
          <w:rPr>
            <w:noProof/>
          </w:rPr>
          <w:t>6</w:t>
        </w:r>
        <w:r>
          <w:fldChar w:fldCharType="end"/>
        </w:r>
      </w:p>
    </w:sdtContent>
  </w:sdt>
  <w:p w:rsidR="006D741A" w:rsidRDefault="006D741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042161"/>
      <w:docPartObj>
        <w:docPartGallery w:val="Page Numbers (Bottom of Page)"/>
        <w:docPartUnique/>
      </w:docPartObj>
    </w:sdtPr>
    <w:sdtEndPr/>
    <w:sdtContent>
      <w:p w:rsidR="00AB08C2" w:rsidRDefault="002259E4">
        <w:pPr>
          <w:pStyle w:val="Pieddepag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300" w:rsidRDefault="00EC5300" w:rsidP="00614B47">
      <w:pPr>
        <w:spacing w:after="0" w:line="240" w:lineRule="auto"/>
      </w:pPr>
      <w:r>
        <w:separator/>
      </w:r>
    </w:p>
  </w:footnote>
  <w:footnote w:type="continuationSeparator" w:id="0">
    <w:p w:rsidR="00EC5300" w:rsidRDefault="00EC5300" w:rsidP="00614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41A" w:rsidRDefault="006D741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47" w:rsidRPr="00614B47" w:rsidRDefault="00614B47" w:rsidP="0021763D">
    <w:pPr>
      <w:rPr>
        <w:rFonts w:ascii="Trebuchet MS" w:hAnsi="Trebuchet MS"/>
        <w:sz w:val="36"/>
        <w:szCs w:val="36"/>
      </w:rPr>
    </w:pPr>
    <w:r>
      <w:rPr>
        <w:rFonts w:ascii="Trebuchet MS" w:hAnsi="Trebuchet MS"/>
        <w:sz w:val="36"/>
        <w:szCs w:val="36"/>
      </w:rPr>
      <w:tab/>
    </w:r>
    <w:r>
      <w:rPr>
        <w:rFonts w:ascii="Trebuchet MS" w:hAnsi="Trebuchet MS"/>
        <w:sz w:val="36"/>
        <w:szCs w:val="36"/>
      </w:rPr>
      <w:tab/>
    </w:r>
    <w:r>
      <w:rPr>
        <w:rFonts w:ascii="Trebuchet MS" w:hAnsi="Trebuchet MS"/>
        <w:sz w:val="36"/>
        <w:szCs w:val="36"/>
      </w:rPr>
      <w:tab/>
    </w:r>
    <w:r>
      <w:rPr>
        <w:rFonts w:ascii="Trebuchet MS" w:hAnsi="Trebuchet MS"/>
        <w:sz w:val="36"/>
        <w:szCs w:val="36"/>
      </w:rPr>
      <w:tab/>
    </w:r>
    <w:r>
      <w:rPr>
        <w:rFonts w:ascii="Trebuchet MS" w:hAnsi="Trebuchet MS"/>
        <w:sz w:val="36"/>
        <w:szCs w:val="36"/>
      </w:rPr>
      <w:tab/>
    </w:r>
    <w:r>
      <w:rPr>
        <w:rFonts w:ascii="Trebuchet MS" w:hAnsi="Trebuchet MS"/>
        <w:sz w:val="36"/>
        <w:szCs w:val="36"/>
      </w:rPr>
      <w:tab/>
    </w:r>
    <w:r>
      <w:rPr>
        <w:rFonts w:ascii="Trebuchet MS" w:hAnsi="Trebuchet MS"/>
        <w:sz w:val="36"/>
        <w:szCs w:val="36"/>
      </w:rPr>
      <w:tab/>
    </w:r>
  </w:p>
  <w:p w:rsidR="00614B47" w:rsidRDefault="00614B4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933" w:rsidRDefault="00263933" w:rsidP="00263933">
    <w:pPr>
      <w:pStyle w:val="En-tte"/>
      <w:rPr>
        <w:rFonts w:ascii="Trebuchet MS" w:hAnsi="Trebuchet MS"/>
        <w:sz w:val="36"/>
        <w:szCs w:val="36"/>
      </w:rPr>
    </w:pPr>
    <w:r>
      <w:rPr>
        <w:rFonts w:ascii="Trebuchet MS" w:hAnsi="Trebuchet MS"/>
        <w:noProof/>
        <w:sz w:val="36"/>
        <w:szCs w:val="36"/>
        <w:lang w:eastAsia="fr-FR"/>
      </w:rPr>
      <w:drawing>
        <wp:inline distT="0" distB="0" distL="0" distR="0">
          <wp:extent cx="969819" cy="913130"/>
          <wp:effectExtent l="0" t="0" r="1905" b="127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1400-par-1000-web-1024x731-3.jpg"/>
                  <pic:cNvPicPr/>
                </pic:nvPicPr>
                <pic:blipFill>
                  <a:blip r:embed="rId1">
                    <a:extLst>
                      <a:ext uri="{28A0092B-C50C-407E-A947-70E740481C1C}">
                        <a14:useLocalDpi xmlns:a14="http://schemas.microsoft.com/office/drawing/2010/main" val="0"/>
                      </a:ext>
                    </a:extLst>
                  </a:blip>
                  <a:stretch>
                    <a:fillRect/>
                  </a:stretch>
                </pic:blipFill>
                <pic:spPr>
                  <a:xfrm>
                    <a:off x="0" y="0"/>
                    <a:ext cx="993945" cy="935846"/>
                  </a:xfrm>
                  <a:prstGeom prst="rect">
                    <a:avLst/>
                  </a:prstGeom>
                </pic:spPr>
              </pic:pic>
            </a:graphicData>
          </a:graphic>
        </wp:inline>
      </w:drawing>
    </w:r>
    <w:r>
      <w:rPr>
        <w:rFonts w:ascii="Trebuchet MS" w:hAnsi="Trebuchet MS"/>
        <w:sz w:val="36"/>
        <w:szCs w:val="36"/>
      </w:rPr>
      <w:t xml:space="preserve">       </w:t>
    </w:r>
    <w:r w:rsidRPr="00263933">
      <w:rPr>
        <w:rFonts w:ascii="Trebuchet MS" w:hAnsi="Trebuchet MS"/>
        <w:sz w:val="36"/>
        <w:szCs w:val="36"/>
      </w:rPr>
      <w:t>Fonds de soutien</w:t>
    </w:r>
    <w:r>
      <w:rPr>
        <w:rFonts w:ascii="Trebuchet MS" w:hAnsi="Trebuchet MS"/>
        <w:noProof/>
        <w:sz w:val="36"/>
        <w:szCs w:val="36"/>
      </w:rPr>
      <w:t xml:space="preserve"> aux Projets      </w:t>
    </w:r>
    <w:r>
      <w:rPr>
        <w:rFonts w:ascii="Trebuchet MS" w:hAnsi="Trebuchet MS"/>
        <w:noProof/>
        <w:sz w:val="36"/>
        <w:szCs w:val="36"/>
        <w:lang w:eastAsia="fr-FR"/>
      </w:rPr>
      <w:drawing>
        <wp:inline distT="0" distB="0" distL="0" distR="0" wp14:anchorId="40238923" wp14:editId="2E50C86D">
          <wp:extent cx="928254" cy="1024890"/>
          <wp:effectExtent l="0" t="0" r="5715" b="381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son hbt.jpg"/>
                  <pic:cNvPicPr/>
                </pic:nvPicPr>
                <pic:blipFill>
                  <a:blip r:embed="rId2">
                    <a:extLst>
                      <a:ext uri="{28A0092B-C50C-407E-A947-70E740481C1C}">
                        <a14:useLocalDpi xmlns:a14="http://schemas.microsoft.com/office/drawing/2010/main" val="0"/>
                      </a:ext>
                    </a:extLst>
                  </a:blip>
                  <a:stretch>
                    <a:fillRect/>
                  </a:stretch>
                </pic:blipFill>
                <pic:spPr>
                  <a:xfrm>
                    <a:off x="0" y="0"/>
                    <a:ext cx="941690" cy="1039724"/>
                  </a:xfrm>
                  <a:prstGeom prst="rect">
                    <a:avLst/>
                  </a:prstGeom>
                </pic:spPr>
              </pic:pic>
            </a:graphicData>
          </a:graphic>
        </wp:inline>
      </w:drawing>
    </w:r>
  </w:p>
  <w:p w:rsidR="00263933" w:rsidRDefault="00263933" w:rsidP="00263933">
    <w:pPr>
      <w:pStyle w:val="En-tte"/>
      <w:jc w:val="center"/>
      <w:rPr>
        <w:rFonts w:ascii="Trebuchet MS" w:hAnsi="Trebuchet MS"/>
        <w:sz w:val="36"/>
        <w:szCs w:val="36"/>
      </w:rPr>
    </w:pPr>
    <w:r w:rsidRPr="00263933">
      <w:rPr>
        <w:rFonts w:ascii="Trebuchet MS" w:hAnsi="Trebuchet MS"/>
        <w:sz w:val="36"/>
        <w:szCs w:val="36"/>
      </w:rPr>
      <w:t>d’Initiativ</w:t>
    </w:r>
    <w:r>
      <w:rPr>
        <w:rFonts w:ascii="Trebuchet MS" w:hAnsi="Trebuchet MS"/>
        <w:sz w:val="36"/>
        <w:szCs w:val="36"/>
      </w:rPr>
      <w:t>e</w:t>
    </w:r>
    <w:r w:rsidRPr="00263933">
      <w:rPr>
        <w:rFonts w:ascii="Trebuchet MS" w:hAnsi="Trebuchet MS"/>
        <w:sz w:val="36"/>
        <w:szCs w:val="36"/>
      </w:rPr>
      <w:t xml:space="preserve"> Citoyenne </w:t>
    </w:r>
  </w:p>
  <w:p w:rsidR="00263933" w:rsidRPr="00263933" w:rsidRDefault="00263933" w:rsidP="00263933">
    <w:pPr>
      <w:pStyle w:val="En-tte"/>
      <w:jc w:val="center"/>
      <w:rPr>
        <w:rFonts w:ascii="Trebuchet MS" w:hAnsi="Trebuchet MS"/>
        <w:sz w:val="36"/>
        <w:szCs w:val="36"/>
      </w:rPr>
    </w:pPr>
    <w:r w:rsidRPr="00263933">
      <w:rPr>
        <w:rFonts w:ascii="Trebuchet MS" w:hAnsi="Trebuchet MS"/>
        <w:sz w:val="36"/>
        <w:szCs w:val="36"/>
      </w:rPr>
      <w:t xml:space="preserve">de la </w:t>
    </w:r>
    <w:r>
      <w:rPr>
        <w:rFonts w:ascii="Trebuchet MS" w:hAnsi="Trebuchet MS"/>
        <w:sz w:val="36"/>
        <w:szCs w:val="36"/>
      </w:rPr>
      <w:t>V</w:t>
    </w:r>
    <w:r w:rsidRPr="00263933">
      <w:rPr>
        <w:rFonts w:ascii="Trebuchet MS" w:hAnsi="Trebuchet MS"/>
        <w:sz w:val="36"/>
        <w:szCs w:val="36"/>
      </w:rPr>
      <w:t>ille d’Hénin-Beaumont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3A29"/>
    <w:multiLevelType w:val="hybridMultilevel"/>
    <w:tmpl w:val="FE9E835C"/>
    <w:lvl w:ilvl="0" w:tplc="DF34897C">
      <w:start w:val="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6D75DD"/>
    <w:multiLevelType w:val="hybridMultilevel"/>
    <w:tmpl w:val="88129C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FB48EA"/>
    <w:multiLevelType w:val="hybridMultilevel"/>
    <w:tmpl w:val="D856EA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64018C"/>
    <w:multiLevelType w:val="hybridMultilevel"/>
    <w:tmpl w:val="0AF851A8"/>
    <w:lvl w:ilvl="0" w:tplc="25A224E4">
      <w:numFmt w:val="bullet"/>
      <w:lvlText w:val=""/>
      <w:lvlJc w:val="left"/>
      <w:pPr>
        <w:ind w:left="1440" w:hanging="360"/>
      </w:pPr>
      <w:rPr>
        <w:rFonts w:ascii="Wingdings" w:eastAsiaTheme="minorHAnsi" w:hAnsi="Wingdings" w:cstheme="minorBidi" w:hint="default"/>
        <w:b/>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D9146FF"/>
    <w:multiLevelType w:val="hybridMultilevel"/>
    <w:tmpl w:val="A7E6B566"/>
    <w:lvl w:ilvl="0" w:tplc="86BC6CCE">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0760E6"/>
    <w:multiLevelType w:val="hybridMultilevel"/>
    <w:tmpl w:val="E9F618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C2062A3"/>
    <w:multiLevelType w:val="hybridMultilevel"/>
    <w:tmpl w:val="B89E0320"/>
    <w:lvl w:ilvl="0" w:tplc="A3D2306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334BFC"/>
    <w:multiLevelType w:val="hybridMultilevel"/>
    <w:tmpl w:val="64E07C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7F36A15"/>
    <w:multiLevelType w:val="hybridMultilevel"/>
    <w:tmpl w:val="755A686C"/>
    <w:lvl w:ilvl="0" w:tplc="69765CE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AB07EEF"/>
    <w:multiLevelType w:val="hybridMultilevel"/>
    <w:tmpl w:val="04849000"/>
    <w:lvl w:ilvl="0" w:tplc="E1D67AD0">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633C0E"/>
    <w:multiLevelType w:val="hybridMultilevel"/>
    <w:tmpl w:val="8A847244"/>
    <w:lvl w:ilvl="0" w:tplc="2F74FE5A">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4"/>
  </w:num>
  <w:num w:numId="4">
    <w:abstractNumId w:val="3"/>
  </w:num>
  <w:num w:numId="5">
    <w:abstractNumId w:val="5"/>
  </w:num>
  <w:num w:numId="6">
    <w:abstractNumId w:val="1"/>
  </w:num>
  <w:num w:numId="7">
    <w:abstractNumId w:val="7"/>
  </w:num>
  <w:num w:numId="8">
    <w:abstractNumId w:val="0"/>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47"/>
    <w:rsid w:val="00053CE5"/>
    <w:rsid w:val="000A68D9"/>
    <w:rsid w:val="000F1DDA"/>
    <w:rsid w:val="000F4F75"/>
    <w:rsid w:val="0011413C"/>
    <w:rsid w:val="0012376E"/>
    <w:rsid w:val="001427D9"/>
    <w:rsid w:val="00145D66"/>
    <w:rsid w:val="00164805"/>
    <w:rsid w:val="00165BA9"/>
    <w:rsid w:val="00197C57"/>
    <w:rsid w:val="001B13F3"/>
    <w:rsid w:val="0021763D"/>
    <w:rsid w:val="00225006"/>
    <w:rsid w:val="002259E4"/>
    <w:rsid w:val="00263933"/>
    <w:rsid w:val="0029130F"/>
    <w:rsid w:val="002D0653"/>
    <w:rsid w:val="002E4504"/>
    <w:rsid w:val="003C54F5"/>
    <w:rsid w:val="003E67E6"/>
    <w:rsid w:val="00445B78"/>
    <w:rsid w:val="0046030A"/>
    <w:rsid w:val="00470DD2"/>
    <w:rsid w:val="004E4B86"/>
    <w:rsid w:val="00534A75"/>
    <w:rsid w:val="00550A7C"/>
    <w:rsid w:val="00593FB2"/>
    <w:rsid w:val="00600398"/>
    <w:rsid w:val="00614B47"/>
    <w:rsid w:val="00661A30"/>
    <w:rsid w:val="00664CE8"/>
    <w:rsid w:val="006A60D1"/>
    <w:rsid w:val="006D741A"/>
    <w:rsid w:val="00754771"/>
    <w:rsid w:val="00756F7C"/>
    <w:rsid w:val="00781523"/>
    <w:rsid w:val="007F31C5"/>
    <w:rsid w:val="00875B74"/>
    <w:rsid w:val="008761BF"/>
    <w:rsid w:val="008A7C63"/>
    <w:rsid w:val="008D7883"/>
    <w:rsid w:val="00922CC6"/>
    <w:rsid w:val="00960674"/>
    <w:rsid w:val="00A077C2"/>
    <w:rsid w:val="00AB08C2"/>
    <w:rsid w:val="00AB353B"/>
    <w:rsid w:val="00AF171A"/>
    <w:rsid w:val="00B17962"/>
    <w:rsid w:val="00B35766"/>
    <w:rsid w:val="00C35B03"/>
    <w:rsid w:val="00C7063F"/>
    <w:rsid w:val="00CC7145"/>
    <w:rsid w:val="00DF665D"/>
    <w:rsid w:val="00EC5300"/>
    <w:rsid w:val="00FF40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E1DFAA"/>
  <w15:chartTrackingRefBased/>
  <w15:docId w15:val="{C3DF7CD2-A14E-40F7-9FCA-BD1CB731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14B47"/>
    <w:pPr>
      <w:tabs>
        <w:tab w:val="center" w:pos="4536"/>
        <w:tab w:val="right" w:pos="9072"/>
      </w:tabs>
      <w:spacing w:after="0" w:line="240" w:lineRule="auto"/>
    </w:pPr>
  </w:style>
  <w:style w:type="character" w:customStyle="1" w:styleId="En-tteCar">
    <w:name w:val="En-tête Car"/>
    <w:basedOn w:val="Policepardfaut"/>
    <w:link w:val="En-tte"/>
    <w:uiPriority w:val="99"/>
    <w:rsid w:val="00614B47"/>
  </w:style>
  <w:style w:type="paragraph" w:styleId="Pieddepage">
    <w:name w:val="footer"/>
    <w:basedOn w:val="Normal"/>
    <w:link w:val="PieddepageCar"/>
    <w:uiPriority w:val="99"/>
    <w:unhideWhenUsed/>
    <w:rsid w:val="00614B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4B47"/>
  </w:style>
  <w:style w:type="paragraph" w:styleId="Paragraphedeliste">
    <w:name w:val="List Paragraph"/>
    <w:basedOn w:val="Normal"/>
    <w:uiPriority w:val="34"/>
    <w:qFormat/>
    <w:rsid w:val="00781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D5EFE-5201-40EF-986D-D5650DB14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2156</Words>
  <Characters>11864</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TRANVAN</dc:creator>
  <cp:keywords/>
  <dc:description/>
  <cp:lastModifiedBy>Richard TRANVAN</cp:lastModifiedBy>
  <cp:revision>2</cp:revision>
  <dcterms:created xsi:type="dcterms:W3CDTF">2019-10-22T08:06:00Z</dcterms:created>
  <dcterms:modified xsi:type="dcterms:W3CDTF">2019-10-22T08:06:00Z</dcterms:modified>
</cp:coreProperties>
</file>